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5F" w:rsidRPr="00874398" w:rsidRDefault="008E105F" w:rsidP="00874398">
      <w:pPr>
        <w:ind w:firstLine="709"/>
        <w:jc w:val="center"/>
        <w:outlineLvl w:val="0"/>
        <w:rPr>
          <w:b/>
          <w:sz w:val="28"/>
          <w:szCs w:val="28"/>
        </w:rPr>
      </w:pPr>
      <w:r w:rsidRPr="00874398">
        <w:rPr>
          <w:b/>
          <w:sz w:val="28"/>
          <w:szCs w:val="28"/>
        </w:rPr>
        <w:t xml:space="preserve">Тема: </w:t>
      </w:r>
      <w:r w:rsidR="00874398" w:rsidRPr="00874398">
        <w:rPr>
          <w:b/>
          <w:sz w:val="28"/>
          <w:szCs w:val="28"/>
        </w:rPr>
        <w:t>Фильтры электрических сигналов.</w:t>
      </w:r>
      <w:r w:rsidR="00874398" w:rsidRPr="00874398">
        <w:rPr>
          <w:sz w:val="28"/>
          <w:szCs w:val="28"/>
          <w:shd w:val="clear" w:color="auto" w:fill="FFFFFF"/>
        </w:rPr>
        <w:t xml:space="preserve"> </w:t>
      </w:r>
      <w:r w:rsidRPr="00874398">
        <w:rPr>
          <w:b/>
          <w:sz w:val="28"/>
          <w:szCs w:val="28"/>
        </w:rPr>
        <w:t>Высокочастотные выпрямитель и фильтр.</w:t>
      </w:r>
    </w:p>
    <w:p w:rsidR="00874398" w:rsidRDefault="00874398" w:rsidP="00874398">
      <w:pPr>
        <w:shd w:val="clear" w:color="auto" w:fill="FFFFFF"/>
        <w:jc w:val="both"/>
        <w:rPr>
          <w:sz w:val="28"/>
          <w:szCs w:val="28"/>
        </w:rPr>
      </w:pPr>
    </w:p>
    <w:p w:rsidR="00874398" w:rsidRPr="00874398" w:rsidRDefault="00874398" w:rsidP="00874398">
      <w:pPr>
        <w:ind w:firstLine="709"/>
        <w:jc w:val="both"/>
        <w:rPr>
          <w:sz w:val="28"/>
          <w:szCs w:val="28"/>
        </w:rPr>
      </w:pPr>
      <w:r w:rsidRPr="00874398">
        <w:rPr>
          <w:sz w:val="28"/>
          <w:szCs w:val="28"/>
        </w:rPr>
        <w:t>Фильтр</w:t>
      </w:r>
      <w:r>
        <w:rPr>
          <w:sz w:val="28"/>
          <w:szCs w:val="28"/>
        </w:rPr>
        <w:t xml:space="preserve"> </w:t>
      </w:r>
      <w:r w:rsidRPr="00874398">
        <w:rPr>
          <w:sz w:val="28"/>
          <w:szCs w:val="28"/>
        </w:rPr>
        <w:t>–</w:t>
      </w:r>
      <w:r>
        <w:rPr>
          <w:sz w:val="28"/>
          <w:szCs w:val="28"/>
        </w:rPr>
        <w:t xml:space="preserve"> </w:t>
      </w:r>
      <w:proofErr w:type="gramStart"/>
      <w:r w:rsidRPr="00874398">
        <w:rPr>
          <w:sz w:val="28"/>
          <w:szCs w:val="28"/>
        </w:rPr>
        <w:t>это  устройство</w:t>
      </w:r>
      <w:proofErr w:type="gramEnd"/>
      <w:r w:rsidRPr="00874398">
        <w:rPr>
          <w:sz w:val="28"/>
          <w:szCs w:val="28"/>
        </w:rPr>
        <w:t>,  которое  позволяет  ограничить  частотный спектр сигнала или выделить сигналы в пределах определенной полосы частот</w:t>
      </w:r>
      <w:r>
        <w:rPr>
          <w:sz w:val="28"/>
          <w:szCs w:val="28"/>
        </w:rPr>
        <w:t xml:space="preserve"> (</w:t>
      </w:r>
      <w:r w:rsidRPr="00874398">
        <w:rPr>
          <w:sz w:val="28"/>
          <w:szCs w:val="28"/>
        </w:rPr>
        <w:t>полосы пропускания).</w:t>
      </w:r>
      <w:r>
        <w:rPr>
          <w:sz w:val="28"/>
          <w:szCs w:val="28"/>
        </w:rPr>
        <w:t xml:space="preserve"> </w:t>
      </w:r>
      <w:r w:rsidRPr="00874398">
        <w:rPr>
          <w:sz w:val="28"/>
          <w:szCs w:val="28"/>
        </w:rPr>
        <w:t>четырехполюсник, устанавливаемый между источником питания и нагрузкой и служащий для беспрепятственного (с малым затуханием) пропускания токов одних частот и задержки (или пропускания с большим затуханием) токов других частот.</w:t>
      </w:r>
    </w:p>
    <w:p w:rsidR="00874398" w:rsidRPr="00874398" w:rsidRDefault="00874398" w:rsidP="00874398">
      <w:pPr>
        <w:ind w:firstLine="709"/>
        <w:jc w:val="both"/>
        <w:rPr>
          <w:sz w:val="28"/>
          <w:szCs w:val="28"/>
        </w:rPr>
      </w:pPr>
      <w:r w:rsidRPr="00874398">
        <w:rPr>
          <w:sz w:val="28"/>
          <w:szCs w:val="28"/>
        </w:rPr>
        <w:t xml:space="preserve">Диапазон частот, пропускаемых фильтром без затухания (с малым затуханием), называется </w:t>
      </w:r>
      <w:r w:rsidRPr="00874398">
        <w:rPr>
          <w:bCs/>
          <w:sz w:val="28"/>
          <w:szCs w:val="28"/>
        </w:rPr>
        <w:t xml:space="preserve">полосой пропускания </w:t>
      </w:r>
      <w:r w:rsidRPr="00874398">
        <w:rPr>
          <w:sz w:val="28"/>
          <w:szCs w:val="28"/>
        </w:rPr>
        <w:t xml:space="preserve">или </w:t>
      </w:r>
      <w:r w:rsidRPr="00874398">
        <w:rPr>
          <w:bCs/>
          <w:sz w:val="28"/>
          <w:szCs w:val="28"/>
        </w:rPr>
        <w:t xml:space="preserve">полосой прозрачности; </w:t>
      </w:r>
      <w:r w:rsidRPr="00874398">
        <w:rPr>
          <w:sz w:val="28"/>
          <w:szCs w:val="28"/>
        </w:rPr>
        <w:t xml:space="preserve">диапазон частот, пропускаемых с большим затуханием, называется </w:t>
      </w:r>
      <w:r w:rsidRPr="00874398">
        <w:rPr>
          <w:bCs/>
          <w:sz w:val="28"/>
          <w:szCs w:val="28"/>
        </w:rPr>
        <w:t xml:space="preserve">полосой затухания </w:t>
      </w:r>
      <w:r w:rsidRPr="00874398">
        <w:rPr>
          <w:sz w:val="28"/>
          <w:szCs w:val="28"/>
        </w:rPr>
        <w:t xml:space="preserve">или </w:t>
      </w:r>
      <w:r w:rsidRPr="00874398">
        <w:rPr>
          <w:bCs/>
          <w:sz w:val="28"/>
          <w:szCs w:val="28"/>
        </w:rPr>
        <w:t>полосой задерживания</w:t>
      </w:r>
      <w:r w:rsidRPr="00874398">
        <w:rPr>
          <w:b/>
          <w:bCs/>
          <w:sz w:val="28"/>
          <w:szCs w:val="28"/>
        </w:rPr>
        <w:t xml:space="preserve">. </w:t>
      </w:r>
      <w:r w:rsidRPr="00874398">
        <w:rPr>
          <w:sz w:val="28"/>
          <w:szCs w:val="28"/>
        </w:rPr>
        <w:t xml:space="preserve">Качество фильтра считается тем выше, чем ярче выражены его фильтрующие свойства, т.е. чем сильнее возрастает затухание в полосе задерживания. </w:t>
      </w:r>
    </w:p>
    <w:p w:rsidR="00874398" w:rsidRPr="00874398" w:rsidRDefault="00874398" w:rsidP="00874398">
      <w:pPr>
        <w:shd w:val="clear" w:color="auto" w:fill="FFFFFF"/>
        <w:jc w:val="both"/>
        <w:rPr>
          <w:sz w:val="28"/>
          <w:szCs w:val="28"/>
        </w:rPr>
      </w:pPr>
      <w:proofErr w:type="gramStart"/>
      <w:r w:rsidRPr="00874398">
        <w:rPr>
          <w:sz w:val="28"/>
          <w:szCs w:val="28"/>
        </w:rPr>
        <w:t>Селективность  фильтра</w:t>
      </w:r>
      <w:proofErr w:type="gramEnd"/>
      <w:r>
        <w:rPr>
          <w:sz w:val="28"/>
          <w:szCs w:val="28"/>
        </w:rPr>
        <w:t xml:space="preserve"> </w:t>
      </w:r>
      <w:r w:rsidRPr="00874398">
        <w:rPr>
          <w:sz w:val="28"/>
          <w:szCs w:val="28"/>
        </w:rPr>
        <w:t>(избирательность) –способность  выделять полезный сигнал на фоне посторонних помех.</w:t>
      </w:r>
      <w:r>
        <w:rPr>
          <w:sz w:val="28"/>
          <w:szCs w:val="28"/>
        </w:rPr>
        <w:t xml:space="preserve"> </w:t>
      </w:r>
      <w:r w:rsidRPr="00874398">
        <w:rPr>
          <w:sz w:val="28"/>
          <w:szCs w:val="28"/>
        </w:rPr>
        <w:t>При расчете</w:t>
      </w:r>
      <w:r>
        <w:rPr>
          <w:sz w:val="28"/>
          <w:szCs w:val="28"/>
        </w:rPr>
        <w:t xml:space="preserve"> </w:t>
      </w:r>
      <w:r w:rsidRPr="00874398">
        <w:rPr>
          <w:sz w:val="28"/>
          <w:szCs w:val="28"/>
        </w:rPr>
        <w:t>и определении параметров фильтров сигналов используется амплитудно-</w:t>
      </w:r>
      <w:proofErr w:type="gramStart"/>
      <w:r w:rsidRPr="00874398">
        <w:rPr>
          <w:sz w:val="28"/>
          <w:szCs w:val="28"/>
        </w:rPr>
        <w:t>частотная  характеристика</w:t>
      </w:r>
      <w:proofErr w:type="gramEnd"/>
      <w:r>
        <w:rPr>
          <w:sz w:val="28"/>
          <w:szCs w:val="28"/>
        </w:rPr>
        <w:t xml:space="preserve"> </w:t>
      </w:r>
      <w:r w:rsidRPr="00874398">
        <w:rPr>
          <w:sz w:val="28"/>
          <w:szCs w:val="28"/>
        </w:rPr>
        <w:t xml:space="preserve">(АЧХ)–зависимость  амплитуды выходного сигнала от частоты. </w:t>
      </w:r>
      <w:proofErr w:type="gramStart"/>
      <w:r w:rsidRPr="00874398">
        <w:rPr>
          <w:sz w:val="28"/>
          <w:szCs w:val="28"/>
        </w:rPr>
        <w:t>Каждый  фильтр</w:t>
      </w:r>
      <w:proofErr w:type="gramEnd"/>
      <w:r w:rsidRPr="00874398">
        <w:rPr>
          <w:sz w:val="28"/>
          <w:szCs w:val="28"/>
        </w:rPr>
        <w:t xml:space="preserve">  характеризуется частотой  среза</w:t>
      </w:r>
      <w:r>
        <w:rPr>
          <w:sz w:val="28"/>
          <w:szCs w:val="28"/>
        </w:rPr>
        <w:t xml:space="preserve"> </w:t>
      </w:r>
      <w:r w:rsidRPr="00874398">
        <w:rPr>
          <w:sz w:val="28"/>
          <w:szCs w:val="28"/>
        </w:rPr>
        <w:t>–</w:t>
      </w:r>
      <w:r>
        <w:rPr>
          <w:sz w:val="28"/>
          <w:szCs w:val="28"/>
        </w:rPr>
        <w:t xml:space="preserve"> </w:t>
      </w:r>
      <w:r w:rsidRPr="00874398">
        <w:rPr>
          <w:sz w:val="28"/>
          <w:szCs w:val="28"/>
        </w:rPr>
        <w:t>частота, которая соответствует условию,   что   мощность   выходного   сигнала   фильтра уменьшилась вдвое</w:t>
      </w:r>
      <w:r>
        <w:rPr>
          <w:sz w:val="28"/>
          <w:szCs w:val="28"/>
        </w:rPr>
        <w:t>.</w:t>
      </w:r>
    </w:p>
    <w:p w:rsidR="00874398" w:rsidRPr="00874398" w:rsidRDefault="00874398" w:rsidP="00874398">
      <w:pPr>
        <w:ind w:firstLine="709"/>
        <w:jc w:val="both"/>
        <w:rPr>
          <w:sz w:val="28"/>
          <w:szCs w:val="28"/>
        </w:rPr>
      </w:pPr>
      <w:r>
        <w:rPr>
          <w:noProof/>
        </w:rPr>
        <w:drawing>
          <wp:inline distT="0" distB="0" distL="0" distR="0">
            <wp:extent cx="2800350" cy="1628775"/>
            <wp:effectExtent l="0" t="0" r="0" b="9525"/>
            <wp:docPr id="20" name="Рисунок 20" descr="Картинки по запросу &quot;рис определение частоты среза на ач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quot;рис определение частоты среза на ачх&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8E105F" w:rsidRPr="00874398" w:rsidRDefault="008E105F" w:rsidP="00874398">
      <w:pPr>
        <w:ind w:firstLine="709"/>
        <w:jc w:val="both"/>
        <w:rPr>
          <w:sz w:val="28"/>
          <w:szCs w:val="28"/>
        </w:rPr>
      </w:pPr>
      <w:r w:rsidRPr="00874398">
        <w:rPr>
          <w:sz w:val="28"/>
          <w:szCs w:val="28"/>
        </w:rPr>
        <w:t xml:space="preserve">В качестве пассивных фильтров обычно применяются четырехполюсники на основе катушек индуктивности и конденсаторов. Возможно также применение пассивных RC-фильтров, используемых при больших сопротивлениях нагрузки. </w:t>
      </w:r>
    </w:p>
    <w:p w:rsidR="008E105F" w:rsidRPr="00874398" w:rsidRDefault="008E105F" w:rsidP="00874398">
      <w:pPr>
        <w:ind w:firstLine="709"/>
        <w:jc w:val="both"/>
        <w:rPr>
          <w:sz w:val="28"/>
          <w:szCs w:val="28"/>
        </w:rPr>
      </w:pPr>
      <w:r w:rsidRPr="00874398">
        <w:rPr>
          <w:sz w:val="28"/>
          <w:szCs w:val="28"/>
        </w:rPr>
        <w:t>Фильтры применяются как в радиотехнике и технике связи, где имеют место токи достаточно высоких частот, так и в силовой электронике и электротехнике.</w:t>
      </w:r>
    </w:p>
    <w:p w:rsidR="006226F9" w:rsidRPr="00874398" w:rsidRDefault="008E105F" w:rsidP="006226F9">
      <w:pPr>
        <w:ind w:firstLine="709"/>
        <w:jc w:val="both"/>
        <w:rPr>
          <w:sz w:val="28"/>
          <w:szCs w:val="28"/>
        </w:rPr>
      </w:pPr>
      <w:r w:rsidRPr="00874398">
        <w:rPr>
          <w:sz w:val="28"/>
          <w:szCs w:val="28"/>
        </w:rPr>
        <w:t>Для упрощения анализа будем считать, что фильтры составлены из идеальных катушек индуктивности и конденсаторов, т.е. элементов соответственно с нулевыми активными сопротивлением и проводимостью. Это допущение достаточно корректно при высоких частотах, когда индуктивные сопротивления катушек много больше их активных сопротивлений, а емкостные проводимости конденсаторов много больш</w:t>
      </w:r>
      <w:r w:rsidR="006226F9">
        <w:rPr>
          <w:sz w:val="28"/>
          <w:szCs w:val="28"/>
        </w:rPr>
        <w:t>е их активных проводимостей.</w:t>
      </w:r>
    </w:p>
    <w:p w:rsidR="008E105F" w:rsidRPr="00874398" w:rsidRDefault="008E105F" w:rsidP="00874398">
      <w:pPr>
        <w:ind w:firstLine="709"/>
        <w:jc w:val="both"/>
        <w:rPr>
          <w:sz w:val="28"/>
          <w:szCs w:val="28"/>
        </w:rPr>
      </w:pPr>
      <w:r w:rsidRPr="00874398">
        <w:rPr>
          <w:sz w:val="28"/>
          <w:szCs w:val="28"/>
        </w:rPr>
        <w:t>Фильтрующие свойства четырехполюсников обусловлены возникающими в них резонансными режимами – резонансами токов и напряжений. Фильтры обычно собираются по симмет</w:t>
      </w:r>
      <w:r w:rsidR="006226F9">
        <w:rPr>
          <w:sz w:val="28"/>
          <w:szCs w:val="28"/>
        </w:rPr>
        <w:t>ричной Т - или П-образной схеме, встречается так же и схема Г.</w:t>
      </w:r>
    </w:p>
    <w:p w:rsidR="008E105F" w:rsidRPr="00874398" w:rsidRDefault="008E105F" w:rsidP="00874398">
      <w:pPr>
        <w:ind w:firstLine="709"/>
        <w:jc w:val="both"/>
        <w:rPr>
          <w:sz w:val="28"/>
          <w:szCs w:val="28"/>
        </w:rPr>
      </w:pPr>
      <w:r w:rsidRPr="00874398">
        <w:rPr>
          <w:sz w:val="28"/>
          <w:szCs w:val="28"/>
        </w:rPr>
        <w:lastRenderedPageBreak/>
        <w:t xml:space="preserve">Рассмотрим схему простейшего </w:t>
      </w:r>
      <w:r w:rsidRPr="00874398">
        <w:rPr>
          <w:b/>
          <w:bCs/>
          <w:sz w:val="28"/>
          <w:szCs w:val="28"/>
        </w:rPr>
        <w:t xml:space="preserve">низкочастотного фильтра, </w:t>
      </w:r>
      <w:r w:rsidRPr="00874398">
        <w:rPr>
          <w:sz w:val="28"/>
          <w:szCs w:val="28"/>
        </w:rPr>
        <w:t>представленную на    рис. 1</w:t>
      </w:r>
      <w:r w:rsidRPr="00874398">
        <w:rPr>
          <w:noProof/>
          <w:sz w:val="28"/>
          <w:szCs w:val="28"/>
        </w:rPr>
        <w:drawing>
          <wp:inline distT="0" distB="0" distL="0" distR="0">
            <wp:extent cx="4905375" cy="2066925"/>
            <wp:effectExtent l="0" t="0" r="9525" b="0"/>
            <wp:docPr id="9" name="Рисунок 9" descr="D:\Натали\электропитание\Электрические фильтры\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D:\Натали\электропитание\Электрические фильтры\image03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2066925"/>
                    </a:xfrm>
                    <a:prstGeom prst="rect">
                      <a:avLst/>
                    </a:prstGeom>
                    <a:noFill/>
                    <a:ln>
                      <a:noFill/>
                    </a:ln>
                  </pic:spPr>
                </pic:pic>
              </a:graphicData>
            </a:graphic>
          </wp:inline>
        </w:drawing>
      </w:r>
      <w:bookmarkStart w:id="0" w:name="_GoBack"/>
      <w:bookmarkEnd w:id="0"/>
    </w:p>
    <w:p w:rsidR="008E105F" w:rsidRPr="00874398" w:rsidRDefault="008E105F" w:rsidP="00874398">
      <w:pPr>
        <w:ind w:firstLine="709"/>
        <w:jc w:val="both"/>
        <w:rPr>
          <w:vanish/>
          <w:sz w:val="28"/>
          <w:szCs w:val="28"/>
        </w:rPr>
      </w:pPr>
    </w:p>
    <w:p w:rsidR="008E105F" w:rsidRPr="00874398" w:rsidRDefault="008E105F" w:rsidP="00874398">
      <w:pPr>
        <w:ind w:firstLine="709"/>
        <w:jc w:val="both"/>
        <w:rPr>
          <w:sz w:val="28"/>
          <w:szCs w:val="28"/>
        </w:rPr>
      </w:pPr>
    </w:p>
    <w:p w:rsidR="008E105F" w:rsidRPr="00874398" w:rsidRDefault="008E105F" w:rsidP="00874398">
      <w:pPr>
        <w:ind w:firstLine="709"/>
        <w:jc w:val="both"/>
        <w:rPr>
          <w:sz w:val="28"/>
          <w:szCs w:val="28"/>
        </w:rPr>
      </w:pPr>
      <w:r w:rsidRPr="00874398">
        <w:rPr>
          <w:sz w:val="28"/>
          <w:szCs w:val="28"/>
        </w:rPr>
        <w:t xml:space="preserve">Схема простейшего </w:t>
      </w:r>
      <w:r w:rsidRPr="00874398">
        <w:rPr>
          <w:b/>
          <w:bCs/>
          <w:sz w:val="28"/>
          <w:szCs w:val="28"/>
        </w:rPr>
        <w:t xml:space="preserve">высокочастотного фильтра </w:t>
      </w:r>
      <w:r w:rsidRPr="00874398">
        <w:rPr>
          <w:sz w:val="28"/>
          <w:szCs w:val="28"/>
        </w:rPr>
        <w:t xml:space="preserve">приведена на рис. </w:t>
      </w:r>
      <w:proofErr w:type="gramStart"/>
      <w:r w:rsidRPr="00874398">
        <w:rPr>
          <w:sz w:val="28"/>
          <w:szCs w:val="28"/>
        </w:rPr>
        <w:t>3,а.</w:t>
      </w:r>
      <w:proofErr w:type="gramEnd"/>
    </w:p>
    <w:p w:rsidR="008E105F" w:rsidRPr="00874398" w:rsidRDefault="008E105F" w:rsidP="00874398">
      <w:pPr>
        <w:ind w:firstLine="709"/>
        <w:jc w:val="both"/>
        <w:rPr>
          <w:sz w:val="28"/>
          <w:szCs w:val="28"/>
        </w:rPr>
      </w:pPr>
      <w:r w:rsidRPr="00874398">
        <w:rPr>
          <w:noProof/>
          <w:sz w:val="28"/>
          <w:szCs w:val="28"/>
        </w:rPr>
        <w:drawing>
          <wp:inline distT="0" distB="0" distL="0" distR="0">
            <wp:extent cx="4800600" cy="2552700"/>
            <wp:effectExtent l="0" t="0" r="0" b="0"/>
            <wp:docPr id="8" name="Рисунок 8" descr="D:\Натали\электропитание\Электрические фильтры\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D:\Натали\электропитание\Электрические фильтры\image0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552700"/>
                    </a:xfrm>
                    <a:prstGeom prst="rect">
                      <a:avLst/>
                    </a:prstGeom>
                    <a:noFill/>
                    <a:ln>
                      <a:noFill/>
                    </a:ln>
                  </pic:spPr>
                </pic:pic>
              </a:graphicData>
            </a:graphic>
          </wp:inline>
        </w:drawing>
      </w:r>
    </w:p>
    <w:p w:rsidR="008E105F" w:rsidRPr="00874398" w:rsidRDefault="008E105F" w:rsidP="00874398">
      <w:pPr>
        <w:ind w:firstLine="709"/>
        <w:jc w:val="both"/>
        <w:rPr>
          <w:sz w:val="28"/>
          <w:szCs w:val="28"/>
        </w:rPr>
      </w:pPr>
      <w:r w:rsidRPr="00874398">
        <w:rPr>
          <w:b/>
          <w:bCs/>
          <w:sz w:val="28"/>
          <w:szCs w:val="28"/>
        </w:rPr>
        <w:t xml:space="preserve">Полосовой фильтр </w:t>
      </w:r>
      <w:r w:rsidRPr="00874398">
        <w:rPr>
          <w:sz w:val="28"/>
          <w:szCs w:val="28"/>
        </w:rPr>
        <w:t xml:space="preserve">формально получается путем последовательного соединения низкочастотного фильтра с полосой пропускания </w:t>
      </w:r>
      <w:r w:rsidRPr="00874398">
        <w:rPr>
          <w:noProof/>
          <w:sz w:val="28"/>
          <w:szCs w:val="28"/>
        </w:rPr>
        <w:drawing>
          <wp:inline distT="0" distB="0" distL="0" distR="0">
            <wp:extent cx="647700" cy="238125"/>
            <wp:effectExtent l="0" t="0" r="0" b="9525"/>
            <wp:docPr id="7" name="Рисунок 7" descr="D:\Натали\электропитание\Электрические фильтры\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D:\Натали\электропитание\Электрические фильтры\image1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874398">
        <w:rPr>
          <w:sz w:val="28"/>
          <w:szCs w:val="28"/>
        </w:rPr>
        <w:t xml:space="preserve"> и высокочастотного с полосой пропускания </w:t>
      </w:r>
      <w:r w:rsidRPr="00874398">
        <w:rPr>
          <w:noProof/>
          <w:sz w:val="28"/>
          <w:szCs w:val="28"/>
        </w:rPr>
        <w:drawing>
          <wp:inline distT="0" distB="0" distL="0" distR="0">
            <wp:extent cx="638175" cy="238125"/>
            <wp:effectExtent l="0" t="0" r="9525" b="9525"/>
            <wp:docPr id="6" name="Рисунок 6" descr="D:\Натали\электропитание\Электрические фильтры\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D:\Натали\электропитание\Электрические фильтры\image1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874398">
        <w:rPr>
          <w:sz w:val="28"/>
          <w:szCs w:val="28"/>
        </w:rPr>
        <w:t xml:space="preserve">,  причем  </w:t>
      </w:r>
      <w:r w:rsidRPr="00874398">
        <w:rPr>
          <w:noProof/>
          <w:sz w:val="28"/>
          <w:szCs w:val="28"/>
        </w:rPr>
        <w:drawing>
          <wp:inline distT="0" distB="0" distL="0" distR="0">
            <wp:extent cx="809625" cy="238125"/>
            <wp:effectExtent l="0" t="0" r="9525" b="9525"/>
            <wp:docPr id="5" name="Рисунок 5" descr="D:\Натали\электропитание\Электрические фильтры\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D:\Натали\электропитание\Электрические фильтры\image1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Pr="00874398">
        <w:rPr>
          <w:sz w:val="28"/>
          <w:szCs w:val="28"/>
        </w:rPr>
        <w:t xml:space="preserve">.   Схема    простейшего    полосового   фильтра </w:t>
      </w:r>
    </w:p>
    <w:p w:rsidR="008E105F" w:rsidRPr="00874398" w:rsidRDefault="008E105F" w:rsidP="00874398">
      <w:pPr>
        <w:ind w:firstLine="709"/>
        <w:jc w:val="both"/>
        <w:rPr>
          <w:sz w:val="28"/>
          <w:szCs w:val="28"/>
        </w:rPr>
      </w:pPr>
      <w:r w:rsidRPr="00874398">
        <w:rPr>
          <w:noProof/>
          <w:sz w:val="28"/>
          <w:szCs w:val="28"/>
        </w:rPr>
        <w:lastRenderedPageBreak/>
        <w:drawing>
          <wp:inline distT="0" distB="0" distL="0" distR="0">
            <wp:extent cx="6124575" cy="3495675"/>
            <wp:effectExtent l="0" t="0" r="9525" b="0"/>
            <wp:docPr id="4" name="Рисунок 4" descr="D:\Натали\электропитание\Электрические фильтры\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D:\Натали\электропитание\Электрические фильтры\image1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3495675"/>
                    </a:xfrm>
                    <a:prstGeom prst="rect">
                      <a:avLst/>
                    </a:prstGeom>
                    <a:noFill/>
                    <a:ln>
                      <a:noFill/>
                    </a:ln>
                  </pic:spPr>
                </pic:pic>
              </a:graphicData>
            </a:graphic>
          </wp:inline>
        </w:drawing>
      </w:r>
    </w:p>
    <w:p w:rsidR="008E105F" w:rsidRPr="00874398" w:rsidRDefault="008E105F" w:rsidP="00874398">
      <w:pPr>
        <w:ind w:firstLine="709"/>
        <w:jc w:val="both"/>
        <w:rPr>
          <w:sz w:val="28"/>
          <w:szCs w:val="28"/>
        </w:rPr>
      </w:pPr>
      <w:r w:rsidRPr="00874398">
        <w:rPr>
          <w:sz w:val="28"/>
          <w:szCs w:val="28"/>
        </w:rPr>
        <w:t xml:space="preserve">приведена на рис. 5,а, а на рис. 5,б представлены качественные зависимости </w:t>
      </w:r>
      <w:r w:rsidRPr="00874398">
        <w:rPr>
          <w:noProof/>
          <w:sz w:val="28"/>
          <w:szCs w:val="28"/>
        </w:rPr>
        <w:drawing>
          <wp:inline distT="0" distB="0" distL="0" distR="0">
            <wp:extent cx="809625" cy="238125"/>
            <wp:effectExtent l="0" t="0" r="9525" b="9525"/>
            <wp:docPr id="3" name="Рисунок 3" descr="D:\Натали\электропитание\Электрические фильтры\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D:\Натали\электропитание\Электрические фильтры\image12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Pr="00874398">
        <w:rPr>
          <w:sz w:val="28"/>
          <w:szCs w:val="28"/>
        </w:rPr>
        <w:t> для него.</w:t>
      </w:r>
    </w:p>
    <w:p w:rsidR="008E105F" w:rsidRPr="00874398" w:rsidRDefault="008E105F" w:rsidP="00874398">
      <w:pPr>
        <w:ind w:firstLine="709"/>
        <w:jc w:val="both"/>
        <w:rPr>
          <w:sz w:val="28"/>
          <w:szCs w:val="28"/>
        </w:rPr>
      </w:pPr>
      <w:r w:rsidRPr="00874398">
        <w:rPr>
          <w:sz w:val="28"/>
          <w:szCs w:val="28"/>
        </w:rPr>
        <w:t>У</w:t>
      </w:r>
      <w:r w:rsidRPr="00874398">
        <w:rPr>
          <w:b/>
          <w:bCs/>
          <w:sz w:val="28"/>
          <w:szCs w:val="28"/>
        </w:rPr>
        <w:t xml:space="preserve"> </w:t>
      </w:r>
      <w:proofErr w:type="spellStart"/>
      <w:r w:rsidRPr="00874398">
        <w:rPr>
          <w:b/>
          <w:bCs/>
          <w:sz w:val="28"/>
          <w:szCs w:val="28"/>
        </w:rPr>
        <w:t>режекторного</w:t>
      </w:r>
      <w:proofErr w:type="spellEnd"/>
      <w:r w:rsidRPr="00874398">
        <w:rPr>
          <w:b/>
          <w:bCs/>
          <w:sz w:val="28"/>
          <w:szCs w:val="28"/>
        </w:rPr>
        <w:t xml:space="preserve"> фильтра </w:t>
      </w:r>
      <w:r w:rsidRPr="00874398">
        <w:rPr>
          <w:sz w:val="28"/>
          <w:szCs w:val="28"/>
        </w:rPr>
        <w:t xml:space="preserve">полоса прозрачности разделена на две части полосой затухания. Схема простейшего </w:t>
      </w:r>
      <w:proofErr w:type="spellStart"/>
      <w:r w:rsidRPr="00874398">
        <w:rPr>
          <w:sz w:val="28"/>
          <w:szCs w:val="28"/>
        </w:rPr>
        <w:t>режекторного</w:t>
      </w:r>
      <w:proofErr w:type="spellEnd"/>
      <w:r w:rsidRPr="00874398">
        <w:rPr>
          <w:sz w:val="28"/>
          <w:szCs w:val="28"/>
        </w:rPr>
        <w:t xml:space="preserve"> фильтра и качественные зависимости </w:t>
      </w:r>
      <w:r w:rsidRPr="00874398">
        <w:rPr>
          <w:noProof/>
          <w:sz w:val="28"/>
          <w:szCs w:val="28"/>
        </w:rPr>
        <w:drawing>
          <wp:inline distT="0" distB="0" distL="0" distR="0">
            <wp:extent cx="809625" cy="238125"/>
            <wp:effectExtent l="0" t="0" r="9525" b="9525"/>
            <wp:docPr id="2" name="Рисунок 2" descr="D:\Натали\электропитание\Электрические фильтры\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D:\Натали\электропитание\Электрические фильтры\image12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Pr="00874398">
        <w:rPr>
          <w:sz w:val="28"/>
          <w:szCs w:val="28"/>
        </w:rPr>
        <w:t> для него приведены на рис.6.</w:t>
      </w:r>
    </w:p>
    <w:p w:rsidR="008E105F" w:rsidRPr="00874398" w:rsidRDefault="008E105F" w:rsidP="00874398">
      <w:pPr>
        <w:ind w:firstLine="709"/>
        <w:jc w:val="both"/>
        <w:rPr>
          <w:sz w:val="28"/>
          <w:szCs w:val="28"/>
        </w:rPr>
      </w:pPr>
      <w:r w:rsidRPr="00874398">
        <w:rPr>
          <w:noProof/>
          <w:sz w:val="28"/>
          <w:szCs w:val="28"/>
        </w:rPr>
        <w:drawing>
          <wp:inline distT="0" distB="0" distL="0" distR="0">
            <wp:extent cx="6115050" cy="2695575"/>
            <wp:effectExtent l="0" t="0" r="0" b="0"/>
            <wp:docPr id="1" name="Рисунок 1" descr="D:\Натали\электропитание\Электрические фильтры\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D:\Натали\электропитание\Электрические фильтры\image12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695575"/>
                    </a:xfrm>
                    <a:prstGeom prst="rect">
                      <a:avLst/>
                    </a:prstGeom>
                    <a:noFill/>
                    <a:ln>
                      <a:noFill/>
                    </a:ln>
                  </pic:spPr>
                </pic:pic>
              </a:graphicData>
            </a:graphic>
          </wp:inline>
        </w:drawing>
      </w:r>
    </w:p>
    <w:p w:rsidR="008E105F" w:rsidRPr="00874398" w:rsidRDefault="008E105F" w:rsidP="00874398">
      <w:pPr>
        <w:shd w:val="clear" w:color="auto" w:fill="FFFFFF"/>
        <w:ind w:right="5" w:firstLine="709"/>
        <w:jc w:val="both"/>
        <w:outlineLvl w:val="0"/>
        <w:rPr>
          <w:sz w:val="28"/>
          <w:szCs w:val="28"/>
        </w:rPr>
      </w:pPr>
    </w:p>
    <w:p w:rsidR="008E105F" w:rsidRPr="00874398" w:rsidRDefault="008E105F" w:rsidP="00874398">
      <w:pPr>
        <w:shd w:val="clear" w:color="auto" w:fill="FFFFFF"/>
        <w:ind w:right="5" w:firstLine="709"/>
        <w:jc w:val="both"/>
        <w:outlineLvl w:val="0"/>
        <w:rPr>
          <w:sz w:val="28"/>
          <w:szCs w:val="28"/>
        </w:rPr>
      </w:pPr>
    </w:p>
    <w:p w:rsidR="008E105F" w:rsidRPr="00874398" w:rsidRDefault="008E105F" w:rsidP="00874398">
      <w:pPr>
        <w:shd w:val="clear" w:color="auto" w:fill="FFFFFF"/>
        <w:ind w:right="5" w:firstLine="709"/>
        <w:jc w:val="both"/>
        <w:outlineLvl w:val="0"/>
        <w:rPr>
          <w:b/>
          <w:sz w:val="28"/>
          <w:szCs w:val="28"/>
        </w:rPr>
      </w:pPr>
      <w:r w:rsidRPr="00874398">
        <w:rPr>
          <w:b/>
          <w:sz w:val="28"/>
          <w:szCs w:val="28"/>
        </w:rPr>
        <w:t>Высокочастотные выпрямители</w:t>
      </w:r>
    </w:p>
    <w:p w:rsidR="008E105F" w:rsidRPr="00874398" w:rsidRDefault="008E105F" w:rsidP="00874398">
      <w:pPr>
        <w:shd w:val="clear" w:color="auto" w:fill="FFFFFF"/>
        <w:ind w:firstLine="709"/>
        <w:jc w:val="both"/>
        <w:rPr>
          <w:sz w:val="28"/>
          <w:szCs w:val="28"/>
        </w:rPr>
      </w:pPr>
      <w:r w:rsidRPr="00874398">
        <w:rPr>
          <w:sz w:val="28"/>
          <w:szCs w:val="28"/>
        </w:rPr>
        <w:t>Классическим решением проблемы улучшения гармонического состава потребляемого тока может служить применение входных фильтров. Однако, так как частота питающей сети достаточно мала, массогабаритные показатели фильтров будут большими. Для их снижения необходимо увеличить рабочую частоту, для чего в схему вводят силовой ключ (</w:t>
      </w:r>
      <w:r w:rsidRPr="00874398">
        <w:rPr>
          <w:sz w:val="28"/>
          <w:szCs w:val="28"/>
          <w:lang w:val="en-US"/>
        </w:rPr>
        <w:t>S</w:t>
      </w:r>
      <w:r w:rsidRPr="00874398">
        <w:rPr>
          <w:sz w:val="28"/>
          <w:szCs w:val="28"/>
        </w:rPr>
        <w:t xml:space="preserve">), управляемый по определенному закону (рис. </w:t>
      </w:r>
      <w:r w:rsidR="006226F9">
        <w:rPr>
          <w:sz w:val="28"/>
          <w:szCs w:val="28"/>
        </w:rPr>
        <w:t>7</w:t>
      </w:r>
      <w:r w:rsidRPr="00874398">
        <w:rPr>
          <w:sz w:val="28"/>
          <w:szCs w:val="28"/>
        </w:rPr>
        <w:t xml:space="preserve">). </w:t>
      </w:r>
    </w:p>
    <w:p w:rsidR="008E105F" w:rsidRPr="00874398" w:rsidRDefault="008E105F" w:rsidP="00874398">
      <w:pPr>
        <w:shd w:val="clear" w:color="auto" w:fill="FFFFFF"/>
        <w:ind w:firstLine="709"/>
        <w:jc w:val="both"/>
        <w:rPr>
          <w:sz w:val="28"/>
          <w:szCs w:val="28"/>
        </w:rPr>
      </w:pPr>
      <w:r w:rsidRPr="00874398">
        <w:rPr>
          <w:sz w:val="28"/>
          <w:szCs w:val="28"/>
        </w:rPr>
        <w:lastRenderedPageBreak/>
        <w:t>В результате дроссель фильтра может выполнять две функции: фильтровать выходное напряжение и обеспечивать необходимую форму потребляемого тока.</w:t>
      </w:r>
    </w:p>
    <w:p w:rsidR="008E105F" w:rsidRPr="00874398" w:rsidRDefault="008E105F" w:rsidP="00874398">
      <w:pPr>
        <w:shd w:val="clear" w:color="auto" w:fill="FFFFFF"/>
        <w:ind w:firstLine="709"/>
        <w:jc w:val="both"/>
        <w:rPr>
          <w:sz w:val="28"/>
          <w:szCs w:val="28"/>
        </w:rPr>
      </w:pPr>
      <w:r w:rsidRPr="00874398">
        <w:rPr>
          <w:sz w:val="28"/>
          <w:szCs w:val="28"/>
        </w:rPr>
        <w:t xml:space="preserve"> Когда ключ закрыт, энергия передается в нагрузку, и при этом дроссель выполняет функцию фильтра. </w:t>
      </w:r>
    </w:p>
    <w:p w:rsidR="008E105F" w:rsidRPr="00874398" w:rsidRDefault="008E105F" w:rsidP="00874398">
      <w:pPr>
        <w:shd w:val="clear" w:color="auto" w:fill="FFFFFF"/>
        <w:ind w:firstLine="709"/>
        <w:jc w:val="both"/>
        <w:rPr>
          <w:sz w:val="28"/>
          <w:szCs w:val="28"/>
        </w:rPr>
      </w:pPr>
      <w:r w:rsidRPr="00874398">
        <w:rPr>
          <w:sz w:val="28"/>
          <w:szCs w:val="28"/>
        </w:rPr>
        <w:t xml:space="preserve">Когда же ключ открыт, сеть работает на дроссель. Поскольку время открытого состояния достаточно мало, ток через дроссель изменяется незначительно. Если при этом обеспечить определенный закон управления ключом, то ток через дроссель можно максимально приблизить к форме сетевого напряжения. </w:t>
      </w:r>
    </w:p>
    <w:p w:rsidR="008E105F" w:rsidRPr="00874398" w:rsidRDefault="008E105F" w:rsidP="00874398">
      <w:pPr>
        <w:shd w:val="clear" w:color="auto" w:fill="FFFFFF"/>
        <w:ind w:firstLine="709"/>
        <w:jc w:val="both"/>
        <w:rPr>
          <w:sz w:val="28"/>
          <w:szCs w:val="28"/>
        </w:rPr>
      </w:pPr>
      <w:r w:rsidRPr="00874398">
        <w:rPr>
          <w:sz w:val="28"/>
          <w:szCs w:val="28"/>
        </w:rPr>
        <w:t>Такой выпрямитель является повышающим. Силовой ключ должен быть двунаправленным.</w:t>
      </w:r>
    </w:p>
    <w:p w:rsidR="008E105F" w:rsidRPr="00874398" w:rsidRDefault="008E105F" w:rsidP="00874398">
      <w:pPr>
        <w:ind w:left="3278" w:right="3302" w:firstLine="709"/>
        <w:jc w:val="both"/>
        <w:rPr>
          <w:sz w:val="28"/>
          <w:szCs w:val="28"/>
        </w:rPr>
      </w:pPr>
      <w:r w:rsidRPr="00874398">
        <w:rPr>
          <w:noProof/>
          <w:sz w:val="28"/>
          <w:szCs w:val="28"/>
        </w:rPr>
        <w:drawing>
          <wp:anchor distT="0" distB="0" distL="114300" distR="114300" simplePos="0" relativeHeight="251659264" behindDoc="1" locked="0" layoutInCell="1" allowOverlap="1">
            <wp:simplePos x="0" y="0"/>
            <wp:positionH relativeFrom="column">
              <wp:posOffset>802640</wp:posOffset>
            </wp:positionH>
            <wp:positionV relativeFrom="paragraph">
              <wp:posOffset>161290</wp:posOffset>
            </wp:positionV>
            <wp:extent cx="3441700" cy="1943100"/>
            <wp:effectExtent l="0" t="0" r="6350" b="0"/>
            <wp:wrapTight wrapText="bothSides">
              <wp:wrapPolygon edited="0">
                <wp:start x="0" y="0"/>
                <wp:lineTo x="0" y="21388"/>
                <wp:lineTo x="21520" y="21388"/>
                <wp:lineTo x="21520"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7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05F" w:rsidRPr="00874398" w:rsidRDefault="008E105F" w:rsidP="00874398">
      <w:pPr>
        <w:shd w:val="clear" w:color="auto" w:fill="FFFFFF"/>
        <w:ind w:firstLine="709"/>
        <w:jc w:val="both"/>
        <w:outlineLvl w:val="0"/>
        <w:rPr>
          <w:sz w:val="28"/>
          <w:szCs w:val="28"/>
        </w:rPr>
      </w:pPr>
    </w:p>
    <w:p w:rsidR="008E105F" w:rsidRPr="00874398" w:rsidRDefault="008E105F" w:rsidP="00874398">
      <w:pPr>
        <w:shd w:val="clear" w:color="auto" w:fill="FFFFFF"/>
        <w:ind w:firstLine="709"/>
        <w:jc w:val="both"/>
        <w:outlineLvl w:val="0"/>
        <w:rPr>
          <w:sz w:val="28"/>
          <w:szCs w:val="28"/>
        </w:rPr>
      </w:pPr>
      <w:r w:rsidRPr="00874398">
        <w:rPr>
          <w:sz w:val="28"/>
          <w:szCs w:val="28"/>
        </w:rPr>
        <w:t xml:space="preserve">Рис. </w:t>
      </w:r>
      <w:r w:rsidR="006226F9">
        <w:rPr>
          <w:sz w:val="28"/>
          <w:szCs w:val="28"/>
        </w:rPr>
        <w:t>7.</w:t>
      </w:r>
      <w:r w:rsidRPr="00874398">
        <w:rPr>
          <w:sz w:val="28"/>
          <w:szCs w:val="28"/>
        </w:rPr>
        <w:t xml:space="preserve"> Выпрямитель с входным дросселем</w:t>
      </w:r>
    </w:p>
    <w:p w:rsidR="008E105F" w:rsidRPr="00874398" w:rsidRDefault="008E105F" w:rsidP="00874398">
      <w:pPr>
        <w:ind w:firstLine="709"/>
        <w:jc w:val="both"/>
        <w:rPr>
          <w:sz w:val="28"/>
          <w:szCs w:val="28"/>
        </w:rPr>
      </w:pPr>
    </w:p>
    <w:p w:rsidR="008E105F" w:rsidRPr="006226F9" w:rsidRDefault="008E105F" w:rsidP="00874398">
      <w:pPr>
        <w:ind w:firstLine="709"/>
        <w:jc w:val="both"/>
        <w:rPr>
          <w:sz w:val="28"/>
          <w:szCs w:val="28"/>
        </w:rPr>
      </w:pPr>
    </w:p>
    <w:p w:rsidR="008E105F" w:rsidRPr="00874398" w:rsidRDefault="008E105F" w:rsidP="00874398">
      <w:pPr>
        <w:ind w:firstLine="709"/>
        <w:jc w:val="both"/>
        <w:rPr>
          <w:sz w:val="28"/>
          <w:szCs w:val="28"/>
        </w:rPr>
      </w:pPr>
    </w:p>
    <w:p w:rsidR="008E105F" w:rsidRPr="00874398" w:rsidRDefault="008E105F" w:rsidP="00874398">
      <w:pPr>
        <w:ind w:firstLine="709"/>
        <w:jc w:val="both"/>
        <w:outlineLvl w:val="0"/>
        <w:rPr>
          <w:b/>
          <w:sz w:val="28"/>
          <w:szCs w:val="28"/>
        </w:rPr>
      </w:pPr>
    </w:p>
    <w:p w:rsidR="008E105F" w:rsidRPr="00874398" w:rsidRDefault="008E105F" w:rsidP="00874398">
      <w:pPr>
        <w:jc w:val="both"/>
        <w:rPr>
          <w:b/>
          <w:sz w:val="28"/>
          <w:szCs w:val="28"/>
        </w:rPr>
      </w:pPr>
      <w:r w:rsidRPr="00874398">
        <w:rPr>
          <w:color w:val="FF0000"/>
          <w:sz w:val="28"/>
          <w:szCs w:val="28"/>
        </w:rPr>
        <w:t>?</w:t>
      </w:r>
      <w:r w:rsidRPr="00874398">
        <w:rPr>
          <w:sz w:val="28"/>
          <w:szCs w:val="28"/>
        </w:rPr>
        <w:t xml:space="preserve">  </w:t>
      </w:r>
      <w:r w:rsidRPr="00874398">
        <w:rPr>
          <w:color w:val="FF0000"/>
          <w:sz w:val="28"/>
          <w:szCs w:val="28"/>
        </w:rPr>
        <w:t>Вопросы для за</w:t>
      </w:r>
      <w:r w:rsidR="006226F9">
        <w:rPr>
          <w:color w:val="FF0000"/>
          <w:sz w:val="28"/>
          <w:szCs w:val="28"/>
        </w:rPr>
        <w:t>писи</w:t>
      </w:r>
      <w:r w:rsidRPr="00874398">
        <w:rPr>
          <w:color w:val="FF0000"/>
          <w:sz w:val="28"/>
          <w:szCs w:val="28"/>
        </w:rPr>
        <w:t>:</w:t>
      </w:r>
    </w:p>
    <w:p w:rsidR="008E105F" w:rsidRPr="006226F9" w:rsidRDefault="008E105F" w:rsidP="006226F9">
      <w:pPr>
        <w:pStyle w:val="a3"/>
        <w:numPr>
          <w:ilvl w:val="0"/>
          <w:numId w:val="1"/>
        </w:numPr>
        <w:jc w:val="both"/>
        <w:outlineLvl w:val="0"/>
        <w:rPr>
          <w:sz w:val="28"/>
          <w:szCs w:val="28"/>
        </w:rPr>
      </w:pPr>
      <w:r w:rsidRPr="006226F9">
        <w:rPr>
          <w:sz w:val="28"/>
          <w:szCs w:val="28"/>
        </w:rPr>
        <w:t>Что такое фильтр? Какие бывают фильтры? Зарисуйте схемы фильтров, составленные по принципу Г, Т и П. Что входит в эти фильтры?</w:t>
      </w:r>
      <w:r w:rsidR="006226F9" w:rsidRPr="006226F9">
        <w:rPr>
          <w:sz w:val="28"/>
          <w:szCs w:val="28"/>
        </w:rPr>
        <w:t xml:space="preserve"> Какое сопротивление у элементов таких фильтров?</w:t>
      </w:r>
    </w:p>
    <w:p w:rsidR="006226F9" w:rsidRDefault="006226F9" w:rsidP="006226F9">
      <w:pPr>
        <w:pStyle w:val="a3"/>
        <w:ind w:left="1114"/>
        <w:jc w:val="both"/>
        <w:outlineLvl w:val="0"/>
      </w:pPr>
      <w:hyperlink r:id="rId15" w:history="1">
        <w:r>
          <w:rPr>
            <w:rStyle w:val="a4"/>
          </w:rPr>
          <w:t>https://docplayer.ru/80653488-Lekciya-6-filtry-elektricheskih-signalov-klassifikaciya-filtrov-elektricheskih-signalov-i-ih-harakteristiki.html</w:t>
        </w:r>
      </w:hyperlink>
    </w:p>
    <w:p w:rsidR="006226F9" w:rsidRDefault="006226F9" w:rsidP="006226F9">
      <w:pPr>
        <w:pStyle w:val="a3"/>
        <w:numPr>
          <w:ilvl w:val="0"/>
          <w:numId w:val="1"/>
        </w:numPr>
        <w:jc w:val="both"/>
        <w:outlineLvl w:val="0"/>
      </w:pPr>
      <w:r w:rsidRPr="006226F9">
        <w:rPr>
          <w:sz w:val="28"/>
          <w:szCs w:val="28"/>
        </w:rPr>
        <w:t xml:space="preserve">Начертите схемы АЧХ для фильтров нижних, верхних частот, полосового и заграждающего фильтров. </w:t>
      </w:r>
      <w:hyperlink r:id="rId16" w:history="1">
        <w:r>
          <w:rPr>
            <w:rStyle w:val="a4"/>
          </w:rPr>
          <w:t>https://docplayer.ru/80653488-Lekciya-6-filtry-elektricheskih-signalov-klassifikaciya-filtrov-elektricheskih-signalov-i-ih-harakteristiki.html</w:t>
        </w:r>
      </w:hyperlink>
    </w:p>
    <w:p w:rsidR="008E105F" w:rsidRPr="00874398" w:rsidRDefault="006226F9" w:rsidP="00874398">
      <w:pPr>
        <w:ind w:firstLine="709"/>
        <w:jc w:val="both"/>
        <w:outlineLvl w:val="0"/>
        <w:rPr>
          <w:sz w:val="28"/>
          <w:szCs w:val="28"/>
        </w:rPr>
      </w:pPr>
      <w:r>
        <w:rPr>
          <w:sz w:val="28"/>
          <w:szCs w:val="28"/>
        </w:rPr>
        <w:t xml:space="preserve">3. </w:t>
      </w:r>
      <w:r w:rsidR="008E105F" w:rsidRPr="00874398">
        <w:rPr>
          <w:sz w:val="28"/>
          <w:szCs w:val="28"/>
        </w:rPr>
        <w:t xml:space="preserve">Проанализируйте схемы высокочастотного и низкочастотного фильтров. Начертите их. Проанализируйте схемы полосового и </w:t>
      </w:r>
      <w:proofErr w:type="spellStart"/>
      <w:r w:rsidR="008E105F" w:rsidRPr="00874398">
        <w:rPr>
          <w:sz w:val="28"/>
          <w:szCs w:val="28"/>
        </w:rPr>
        <w:t>режекторного</w:t>
      </w:r>
      <w:proofErr w:type="spellEnd"/>
      <w:r w:rsidR="008E105F" w:rsidRPr="00874398">
        <w:rPr>
          <w:sz w:val="28"/>
          <w:szCs w:val="28"/>
        </w:rPr>
        <w:t xml:space="preserve"> фильтров. Начертите их.</w:t>
      </w:r>
    </w:p>
    <w:p w:rsidR="008E105F" w:rsidRPr="00874398" w:rsidRDefault="008E105F" w:rsidP="00874398">
      <w:pPr>
        <w:ind w:firstLine="709"/>
        <w:jc w:val="both"/>
        <w:outlineLvl w:val="0"/>
        <w:rPr>
          <w:sz w:val="28"/>
          <w:szCs w:val="28"/>
        </w:rPr>
      </w:pPr>
      <w:r w:rsidRPr="00874398">
        <w:rPr>
          <w:sz w:val="28"/>
          <w:szCs w:val="28"/>
        </w:rPr>
        <w:t>4. Проанализируйте схему высокочастотного выпрямителя и принцип его работы. Начертите ее.</w:t>
      </w:r>
    </w:p>
    <w:p w:rsidR="00203C57" w:rsidRPr="00874398" w:rsidRDefault="00FA2DB2" w:rsidP="00874398">
      <w:pPr>
        <w:jc w:val="both"/>
        <w:rPr>
          <w:sz w:val="28"/>
          <w:szCs w:val="28"/>
        </w:rPr>
      </w:pPr>
    </w:p>
    <w:sectPr w:rsidR="00203C57" w:rsidRPr="00874398" w:rsidSect="008E105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596"/>
    <w:multiLevelType w:val="hybridMultilevel"/>
    <w:tmpl w:val="2E2E2556"/>
    <w:lvl w:ilvl="0" w:tplc="BB80D710">
      <w:start w:val="1"/>
      <w:numFmt w:val="decimal"/>
      <w:lvlText w:val="%1."/>
      <w:lvlJc w:val="left"/>
      <w:pPr>
        <w:ind w:left="1114" w:hanging="40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5F"/>
    <w:rsid w:val="00193ABA"/>
    <w:rsid w:val="006226F9"/>
    <w:rsid w:val="006C53C0"/>
    <w:rsid w:val="006C6297"/>
    <w:rsid w:val="00874398"/>
    <w:rsid w:val="008E105F"/>
    <w:rsid w:val="00A52D36"/>
    <w:rsid w:val="00FA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7FAE"/>
  <w15:chartTrackingRefBased/>
  <w15:docId w15:val="{9D66B019-A684-45A0-AD7E-9E0F27CD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6F9"/>
    <w:pPr>
      <w:ind w:left="720"/>
      <w:contextualSpacing/>
    </w:pPr>
  </w:style>
  <w:style w:type="character" w:styleId="a4">
    <w:name w:val="Hyperlink"/>
    <w:basedOn w:val="a0"/>
    <w:uiPriority w:val="99"/>
    <w:semiHidden/>
    <w:unhideWhenUsed/>
    <w:rsid w:val="00622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90865">
      <w:bodyDiv w:val="1"/>
      <w:marLeft w:val="0"/>
      <w:marRight w:val="0"/>
      <w:marTop w:val="0"/>
      <w:marBottom w:val="0"/>
      <w:divBdr>
        <w:top w:val="none" w:sz="0" w:space="0" w:color="auto"/>
        <w:left w:val="none" w:sz="0" w:space="0" w:color="auto"/>
        <w:bottom w:val="none" w:sz="0" w:space="0" w:color="auto"/>
        <w:right w:val="none" w:sz="0" w:space="0" w:color="auto"/>
      </w:divBdr>
      <w:divsChild>
        <w:div w:id="1851870456">
          <w:marLeft w:val="0"/>
          <w:marRight w:val="0"/>
          <w:marTop w:val="0"/>
          <w:marBottom w:val="0"/>
          <w:divBdr>
            <w:top w:val="none" w:sz="0" w:space="0" w:color="auto"/>
            <w:left w:val="none" w:sz="0" w:space="0" w:color="auto"/>
            <w:bottom w:val="none" w:sz="0" w:space="0" w:color="auto"/>
            <w:right w:val="none" w:sz="0" w:space="0" w:color="auto"/>
          </w:divBdr>
        </w:div>
        <w:div w:id="1994791346">
          <w:marLeft w:val="0"/>
          <w:marRight w:val="0"/>
          <w:marTop w:val="0"/>
          <w:marBottom w:val="0"/>
          <w:divBdr>
            <w:top w:val="none" w:sz="0" w:space="0" w:color="auto"/>
            <w:left w:val="none" w:sz="0" w:space="0" w:color="auto"/>
            <w:bottom w:val="none" w:sz="0" w:space="0" w:color="auto"/>
            <w:right w:val="none" w:sz="0" w:space="0" w:color="auto"/>
          </w:divBdr>
        </w:div>
        <w:div w:id="1360008425">
          <w:marLeft w:val="0"/>
          <w:marRight w:val="0"/>
          <w:marTop w:val="0"/>
          <w:marBottom w:val="0"/>
          <w:divBdr>
            <w:top w:val="none" w:sz="0" w:space="0" w:color="auto"/>
            <w:left w:val="none" w:sz="0" w:space="0" w:color="auto"/>
            <w:bottom w:val="none" w:sz="0" w:space="0" w:color="auto"/>
            <w:right w:val="none" w:sz="0" w:space="0" w:color="auto"/>
          </w:divBdr>
        </w:div>
        <w:div w:id="1236471165">
          <w:marLeft w:val="0"/>
          <w:marRight w:val="0"/>
          <w:marTop w:val="0"/>
          <w:marBottom w:val="0"/>
          <w:divBdr>
            <w:top w:val="none" w:sz="0" w:space="0" w:color="auto"/>
            <w:left w:val="none" w:sz="0" w:space="0" w:color="auto"/>
            <w:bottom w:val="none" w:sz="0" w:space="0" w:color="auto"/>
            <w:right w:val="none" w:sz="0" w:space="0" w:color="auto"/>
          </w:divBdr>
        </w:div>
        <w:div w:id="226376322">
          <w:marLeft w:val="0"/>
          <w:marRight w:val="0"/>
          <w:marTop w:val="0"/>
          <w:marBottom w:val="0"/>
          <w:divBdr>
            <w:top w:val="none" w:sz="0" w:space="0" w:color="auto"/>
            <w:left w:val="none" w:sz="0" w:space="0" w:color="auto"/>
            <w:bottom w:val="none" w:sz="0" w:space="0" w:color="auto"/>
            <w:right w:val="none" w:sz="0" w:space="0" w:color="auto"/>
          </w:divBdr>
        </w:div>
        <w:div w:id="871192043">
          <w:marLeft w:val="0"/>
          <w:marRight w:val="0"/>
          <w:marTop w:val="0"/>
          <w:marBottom w:val="0"/>
          <w:divBdr>
            <w:top w:val="none" w:sz="0" w:space="0" w:color="auto"/>
            <w:left w:val="none" w:sz="0" w:space="0" w:color="auto"/>
            <w:bottom w:val="none" w:sz="0" w:space="0" w:color="auto"/>
            <w:right w:val="none" w:sz="0" w:space="0" w:color="auto"/>
          </w:divBdr>
        </w:div>
        <w:div w:id="1052927147">
          <w:marLeft w:val="0"/>
          <w:marRight w:val="0"/>
          <w:marTop w:val="0"/>
          <w:marBottom w:val="0"/>
          <w:divBdr>
            <w:top w:val="none" w:sz="0" w:space="0" w:color="auto"/>
            <w:left w:val="none" w:sz="0" w:space="0" w:color="auto"/>
            <w:bottom w:val="none" w:sz="0" w:space="0" w:color="auto"/>
            <w:right w:val="none" w:sz="0" w:space="0" w:color="auto"/>
          </w:divBdr>
        </w:div>
        <w:div w:id="295452675">
          <w:marLeft w:val="0"/>
          <w:marRight w:val="0"/>
          <w:marTop w:val="0"/>
          <w:marBottom w:val="0"/>
          <w:divBdr>
            <w:top w:val="none" w:sz="0" w:space="0" w:color="auto"/>
            <w:left w:val="none" w:sz="0" w:space="0" w:color="auto"/>
            <w:bottom w:val="none" w:sz="0" w:space="0" w:color="auto"/>
            <w:right w:val="none" w:sz="0" w:space="0" w:color="auto"/>
          </w:divBdr>
        </w:div>
        <w:div w:id="1178353365">
          <w:marLeft w:val="0"/>
          <w:marRight w:val="0"/>
          <w:marTop w:val="0"/>
          <w:marBottom w:val="0"/>
          <w:divBdr>
            <w:top w:val="none" w:sz="0" w:space="0" w:color="auto"/>
            <w:left w:val="none" w:sz="0" w:space="0" w:color="auto"/>
            <w:bottom w:val="none" w:sz="0" w:space="0" w:color="auto"/>
            <w:right w:val="none" w:sz="0" w:space="0" w:color="auto"/>
          </w:divBdr>
        </w:div>
        <w:div w:id="2039769298">
          <w:marLeft w:val="0"/>
          <w:marRight w:val="0"/>
          <w:marTop w:val="0"/>
          <w:marBottom w:val="0"/>
          <w:divBdr>
            <w:top w:val="none" w:sz="0" w:space="0" w:color="auto"/>
            <w:left w:val="none" w:sz="0" w:space="0" w:color="auto"/>
            <w:bottom w:val="none" w:sz="0" w:space="0" w:color="auto"/>
            <w:right w:val="none" w:sz="0" w:space="0" w:color="auto"/>
          </w:divBdr>
        </w:div>
        <w:div w:id="1584800839">
          <w:marLeft w:val="0"/>
          <w:marRight w:val="0"/>
          <w:marTop w:val="0"/>
          <w:marBottom w:val="0"/>
          <w:divBdr>
            <w:top w:val="none" w:sz="0" w:space="0" w:color="auto"/>
            <w:left w:val="none" w:sz="0" w:space="0" w:color="auto"/>
            <w:bottom w:val="none" w:sz="0" w:space="0" w:color="auto"/>
            <w:right w:val="none" w:sz="0" w:space="0" w:color="auto"/>
          </w:divBdr>
        </w:div>
        <w:div w:id="1188371510">
          <w:marLeft w:val="0"/>
          <w:marRight w:val="0"/>
          <w:marTop w:val="0"/>
          <w:marBottom w:val="0"/>
          <w:divBdr>
            <w:top w:val="none" w:sz="0" w:space="0" w:color="auto"/>
            <w:left w:val="none" w:sz="0" w:space="0" w:color="auto"/>
            <w:bottom w:val="none" w:sz="0" w:space="0" w:color="auto"/>
            <w:right w:val="none" w:sz="0" w:space="0" w:color="auto"/>
          </w:divBdr>
        </w:div>
        <w:div w:id="1272082690">
          <w:marLeft w:val="0"/>
          <w:marRight w:val="0"/>
          <w:marTop w:val="0"/>
          <w:marBottom w:val="0"/>
          <w:divBdr>
            <w:top w:val="none" w:sz="0" w:space="0" w:color="auto"/>
            <w:left w:val="none" w:sz="0" w:space="0" w:color="auto"/>
            <w:bottom w:val="none" w:sz="0" w:space="0" w:color="auto"/>
            <w:right w:val="none" w:sz="0" w:space="0" w:color="auto"/>
          </w:divBdr>
        </w:div>
        <w:div w:id="2062435446">
          <w:marLeft w:val="0"/>
          <w:marRight w:val="0"/>
          <w:marTop w:val="0"/>
          <w:marBottom w:val="0"/>
          <w:divBdr>
            <w:top w:val="none" w:sz="0" w:space="0" w:color="auto"/>
            <w:left w:val="none" w:sz="0" w:space="0" w:color="auto"/>
            <w:bottom w:val="none" w:sz="0" w:space="0" w:color="auto"/>
            <w:right w:val="none" w:sz="0" w:space="0" w:color="auto"/>
          </w:divBdr>
        </w:div>
        <w:div w:id="2047018730">
          <w:marLeft w:val="0"/>
          <w:marRight w:val="0"/>
          <w:marTop w:val="0"/>
          <w:marBottom w:val="0"/>
          <w:divBdr>
            <w:top w:val="none" w:sz="0" w:space="0" w:color="auto"/>
            <w:left w:val="none" w:sz="0" w:space="0" w:color="auto"/>
            <w:bottom w:val="none" w:sz="0" w:space="0" w:color="auto"/>
            <w:right w:val="none" w:sz="0" w:space="0" w:color="auto"/>
          </w:divBdr>
        </w:div>
        <w:div w:id="1262302432">
          <w:marLeft w:val="0"/>
          <w:marRight w:val="0"/>
          <w:marTop w:val="0"/>
          <w:marBottom w:val="0"/>
          <w:divBdr>
            <w:top w:val="none" w:sz="0" w:space="0" w:color="auto"/>
            <w:left w:val="none" w:sz="0" w:space="0" w:color="auto"/>
            <w:bottom w:val="none" w:sz="0" w:space="0" w:color="auto"/>
            <w:right w:val="none" w:sz="0" w:space="0" w:color="auto"/>
          </w:divBdr>
        </w:div>
        <w:div w:id="326834160">
          <w:marLeft w:val="0"/>
          <w:marRight w:val="0"/>
          <w:marTop w:val="0"/>
          <w:marBottom w:val="0"/>
          <w:divBdr>
            <w:top w:val="none" w:sz="0" w:space="0" w:color="auto"/>
            <w:left w:val="none" w:sz="0" w:space="0" w:color="auto"/>
            <w:bottom w:val="none" w:sz="0" w:space="0" w:color="auto"/>
            <w:right w:val="none" w:sz="0" w:space="0" w:color="auto"/>
          </w:divBdr>
        </w:div>
        <w:div w:id="1427731479">
          <w:marLeft w:val="0"/>
          <w:marRight w:val="0"/>
          <w:marTop w:val="0"/>
          <w:marBottom w:val="0"/>
          <w:divBdr>
            <w:top w:val="none" w:sz="0" w:space="0" w:color="auto"/>
            <w:left w:val="none" w:sz="0" w:space="0" w:color="auto"/>
            <w:bottom w:val="none" w:sz="0" w:space="0" w:color="auto"/>
            <w:right w:val="none" w:sz="0" w:space="0" w:color="auto"/>
          </w:divBdr>
        </w:div>
        <w:div w:id="1280186590">
          <w:marLeft w:val="0"/>
          <w:marRight w:val="0"/>
          <w:marTop w:val="0"/>
          <w:marBottom w:val="0"/>
          <w:divBdr>
            <w:top w:val="none" w:sz="0" w:space="0" w:color="auto"/>
            <w:left w:val="none" w:sz="0" w:space="0" w:color="auto"/>
            <w:bottom w:val="none" w:sz="0" w:space="0" w:color="auto"/>
            <w:right w:val="none" w:sz="0" w:space="0" w:color="auto"/>
          </w:divBdr>
        </w:div>
        <w:div w:id="354621768">
          <w:marLeft w:val="0"/>
          <w:marRight w:val="0"/>
          <w:marTop w:val="0"/>
          <w:marBottom w:val="0"/>
          <w:divBdr>
            <w:top w:val="none" w:sz="0" w:space="0" w:color="auto"/>
            <w:left w:val="none" w:sz="0" w:space="0" w:color="auto"/>
            <w:bottom w:val="none" w:sz="0" w:space="0" w:color="auto"/>
            <w:right w:val="none" w:sz="0" w:space="0" w:color="auto"/>
          </w:divBdr>
        </w:div>
        <w:div w:id="1643462189">
          <w:marLeft w:val="0"/>
          <w:marRight w:val="0"/>
          <w:marTop w:val="0"/>
          <w:marBottom w:val="0"/>
          <w:divBdr>
            <w:top w:val="none" w:sz="0" w:space="0" w:color="auto"/>
            <w:left w:val="none" w:sz="0" w:space="0" w:color="auto"/>
            <w:bottom w:val="none" w:sz="0" w:space="0" w:color="auto"/>
            <w:right w:val="none" w:sz="0" w:space="0" w:color="auto"/>
          </w:divBdr>
        </w:div>
        <w:div w:id="1662736372">
          <w:marLeft w:val="0"/>
          <w:marRight w:val="0"/>
          <w:marTop w:val="0"/>
          <w:marBottom w:val="0"/>
          <w:divBdr>
            <w:top w:val="none" w:sz="0" w:space="0" w:color="auto"/>
            <w:left w:val="none" w:sz="0" w:space="0" w:color="auto"/>
            <w:bottom w:val="none" w:sz="0" w:space="0" w:color="auto"/>
            <w:right w:val="none" w:sz="0" w:space="0" w:color="auto"/>
          </w:divBdr>
        </w:div>
        <w:div w:id="1446314108">
          <w:marLeft w:val="0"/>
          <w:marRight w:val="0"/>
          <w:marTop w:val="0"/>
          <w:marBottom w:val="0"/>
          <w:divBdr>
            <w:top w:val="none" w:sz="0" w:space="0" w:color="auto"/>
            <w:left w:val="none" w:sz="0" w:space="0" w:color="auto"/>
            <w:bottom w:val="none" w:sz="0" w:space="0" w:color="auto"/>
            <w:right w:val="none" w:sz="0" w:space="0" w:color="auto"/>
          </w:divBdr>
        </w:div>
        <w:div w:id="579680630">
          <w:marLeft w:val="0"/>
          <w:marRight w:val="0"/>
          <w:marTop w:val="0"/>
          <w:marBottom w:val="0"/>
          <w:divBdr>
            <w:top w:val="none" w:sz="0" w:space="0" w:color="auto"/>
            <w:left w:val="none" w:sz="0" w:space="0" w:color="auto"/>
            <w:bottom w:val="none" w:sz="0" w:space="0" w:color="auto"/>
            <w:right w:val="none" w:sz="0" w:space="0" w:color="auto"/>
          </w:divBdr>
        </w:div>
        <w:div w:id="1908224940">
          <w:marLeft w:val="0"/>
          <w:marRight w:val="0"/>
          <w:marTop w:val="0"/>
          <w:marBottom w:val="0"/>
          <w:divBdr>
            <w:top w:val="none" w:sz="0" w:space="0" w:color="auto"/>
            <w:left w:val="none" w:sz="0" w:space="0" w:color="auto"/>
            <w:bottom w:val="none" w:sz="0" w:space="0" w:color="auto"/>
            <w:right w:val="none" w:sz="0" w:space="0" w:color="auto"/>
          </w:divBdr>
        </w:div>
        <w:div w:id="1429234427">
          <w:marLeft w:val="0"/>
          <w:marRight w:val="0"/>
          <w:marTop w:val="0"/>
          <w:marBottom w:val="0"/>
          <w:divBdr>
            <w:top w:val="none" w:sz="0" w:space="0" w:color="auto"/>
            <w:left w:val="none" w:sz="0" w:space="0" w:color="auto"/>
            <w:bottom w:val="none" w:sz="0" w:space="0" w:color="auto"/>
            <w:right w:val="none" w:sz="0" w:space="0" w:color="auto"/>
          </w:divBdr>
        </w:div>
        <w:div w:id="1740665286">
          <w:marLeft w:val="0"/>
          <w:marRight w:val="0"/>
          <w:marTop w:val="0"/>
          <w:marBottom w:val="0"/>
          <w:divBdr>
            <w:top w:val="none" w:sz="0" w:space="0" w:color="auto"/>
            <w:left w:val="none" w:sz="0" w:space="0" w:color="auto"/>
            <w:bottom w:val="none" w:sz="0" w:space="0" w:color="auto"/>
            <w:right w:val="none" w:sz="0" w:space="0" w:color="auto"/>
          </w:divBdr>
        </w:div>
        <w:div w:id="1648437786">
          <w:marLeft w:val="0"/>
          <w:marRight w:val="0"/>
          <w:marTop w:val="0"/>
          <w:marBottom w:val="0"/>
          <w:divBdr>
            <w:top w:val="none" w:sz="0" w:space="0" w:color="auto"/>
            <w:left w:val="none" w:sz="0" w:space="0" w:color="auto"/>
            <w:bottom w:val="none" w:sz="0" w:space="0" w:color="auto"/>
            <w:right w:val="none" w:sz="0" w:space="0" w:color="auto"/>
          </w:divBdr>
        </w:div>
        <w:div w:id="685791356">
          <w:marLeft w:val="0"/>
          <w:marRight w:val="0"/>
          <w:marTop w:val="0"/>
          <w:marBottom w:val="0"/>
          <w:divBdr>
            <w:top w:val="none" w:sz="0" w:space="0" w:color="auto"/>
            <w:left w:val="none" w:sz="0" w:space="0" w:color="auto"/>
            <w:bottom w:val="none" w:sz="0" w:space="0" w:color="auto"/>
            <w:right w:val="none" w:sz="0" w:space="0" w:color="auto"/>
          </w:divBdr>
        </w:div>
        <w:div w:id="620527525">
          <w:marLeft w:val="0"/>
          <w:marRight w:val="0"/>
          <w:marTop w:val="0"/>
          <w:marBottom w:val="0"/>
          <w:divBdr>
            <w:top w:val="none" w:sz="0" w:space="0" w:color="auto"/>
            <w:left w:val="none" w:sz="0" w:space="0" w:color="auto"/>
            <w:bottom w:val="none" w:sz="0" w:space="0" w:color="auto"/>
            <w:right w:val="none" w:sz="0" w:space="0" w:color="auto"/>
          </w:divBdr>
        </w:div>
        <w:div w:id="199711286">
          <w:marLeft w:val="0"/>
          <w:marRight w:val="0"/>
          <w:marTop w:val="0"/>
          <w:marBottom w:val="0"/>
          <w:divBdr>
            <w:top w:val="none" w:sz="0" w:space="0" w:color="auto"/>
            <w:left w:val="none" w:sz="0" w:space="0" w:color="auto"/>
            <w:bottom w:val="none" w:sz="0" w:space="0" w:color="auto"/>
            <w:right w:val="none" w:sz="0" w:space="0" w:color="auto"/>
          </w:divBdr>
        </w:div>
        <w:div w:id="1881745992">
          <w:marLeft w:val="0"/>
          <w:marRight w:val="0"/>
          <w:marTop w:val="0"/>
          <w:marBottom w:val="0"/>
          <w:divBdr>
            <w:top w:val="none" w:sz="0" w:space="0" w:color="auto"/>
            <w:left w:val="none" w:sz="0" w:space="0" w:color="auto"/>
            <w:bottom w:val="none" w:sz="0" w:space="0" w:color="auto"/>
            <w:right w:val="none" w:sz="0" w:space="0" w:color="auto"/>
          </w:divBdr>
        </w:div>
        <w:div w:id="809051845">
          <w:marLeft w:val="0"/>
          <w:marRight w:val="0"/>
          <w:marTop w:val="0"/>
          <w:marBottom w:val="0"/>
          <w:divBdr>
            <w:top w:val="none" w:sz="0" w:space="0" w:color="auto"/>
            <w:left w:val="none" w:sz="0" w:space="0" w:color="auto"/>
            <w:bottom w:val="none" w:sz="0" w:space="0" w:color="auto"/>
            <w:right w:val="none" w:sz="0" w:space="0" w:color="auto"/>
          </w:divBdr>
        </w:div>
        <w:div w:id="1855994929">
          <w:marLeft w:val="0"/>
          <w:marRight w:val="0"/>
          <w:marTop w:val="0"/>
          <w:marBottom w:val="0"/>
          <w:divBdr>
            <w:top w:val="none" w:sz="0" w:space="0" w:color="auto"/>
            <w:left w:val="none" w:sz="0" w:space="0" w:color="auto"/>
            <w:bottom w:val="none" w:sz="0" w:space="0" w:color="auto"/>
            <w:right w:val="none" w:sz="0" w:space="0" w:color="auto"/>
          </w:divBdr>
        </w:div>
        <w:div w:id="1347635153">
          <w:marLeft w:val="0"/>
          <w:marRight w:val="0"/>
          <w:marTop w:val="0"/>
          <w:marBottom w:val="0"/>
          <w:divBdr>
            <w:top w:val="none" w:sz="0" w:space="0" w:color="auto"/>
            <w:left w:val="none" w:sz="0" w:space="0" w:color="auto"/>
            <w:bottom w:val="none" w:sz="0" w:space="0" w:color="auto"/>
            <w:right w:val="none" w:sz="0" w:space="0" w:color="auto"/>
          </w:divBdr>
        </w:div>
        <w:div w:id="1086194704">
          <w:marLeft w:val="0"/>
          <w:marRight w:val="0"/>
          <w:marTop w:val="0"/>
          <w:marBottom w:val="0"/>
          <w:divBdr>
            <w:top w:val="none" w:sz="0" w:space="0" w:color="auto"/>
            <w:left w:val="none" w:sz="0" w:space="0" w:color="auto"/>
            <w:bottom w:val="none" w:sz="0" w:space="0" w:color="auto"/>
            <w:right w:val="none" w:sz="0" w:space="0" w:color="auto"/>
          </w:divBdr>
        </w:div>
      </w:divsChild>
    </w:div>
    <w:div w:id="1698314137">
      <w:bodyDiv w:val="1"/>
      <w:marLeft w:val="0"/>
      <w:marRight w:val="0"/>
      <w:marTop w:val="0"/>
      <w:marBottom w:val="0"/>
      <w:divBdr>
        <w:top w:val="none" w:sz="0" w:space="0" w:color="auto"/>
        <w:left w:val="none" w:sz="0" w:space="0" w:color="auto"/>
        <w:bottom w:val="none" w:sz="0" w:space="0" w:color="auto"/>
        <w:right w:val="none" w:sz="0" w:space="0" w:color="auto"/>
      </w:divBdr>
      <w:divsChild>
        <w:div w:id="212281288">
          <w:marLeft w:val="0"/>
          <w:marRight w:val="0"/>
          <w:marTop w:val="0"/>
          <w:marBottom w:val="0"/>
          <w:divBdr>
            <w:top w:val="none" w:sz="0" w:space="0" w:color="auto"/>
            <w:left w:val="none" w:sz="0" w:space="0" w:color="auto"/>
            <w:bottom w:val="none" w:sz="0" w:space="0" w:color="auto"/>
            <w:right w:val="none" w:sz="0" w:space="0" w:color="auto"/>
          </w:divBdr>
        </w:div>
        <w:div w:id="859860351">
          <w:marLeft w:val="0"/>
          <w:marRight w:val="0"/>
          <w:marTop w:val="0"/>
          <w:marBottom w:val="0"/>
          <w:divBdr>
            <w:top w:val="none" w:sz="0" w:space="0" w:color="auto"/>
            <w:left w:val="none" w:sz="0" w:space="0" w:color="auto"/>
            <w:bottom w:val="none" w:sz="0" w:space="0" w:color="auto"/>
            <w:right w:val="none" w:sz="0" w:space="0" w:color="auto"/>
          </w:divBdr>
        </w:div>
        <w:div w:id="999314365">
          <w:marLeft w:val="0"/>
          <w:marRight w:val="0"/>
          <w:marTop w:val="0"/>
          <w:marBottom w:val="0"/>
          <w:divBdr>
            <w:top w:val="none" w:sz="0" w:space="0" w:color="auto"/>
            <w:left w:val="none" w:sz="0" w:space="0" w:color="auto"/>
            <w:bottom w:val="none" w:sz="0" w:space="0" w:color="auto"/>
            <w:right w:val="none" w:sz="0" w:space="0" w:color="auto"/>
          </w:divBdr>
        </w:div>
        <w:div w:id="666829429">
          <w:marLeft w:val="0"/>
          <w:marRight w:val="0"/>
          <w:marTop w:val="0"/>
          <w:marBottom w:val="0"/>
          <w:divBdr>
            <w:top w:val="none" w:sz="0" w:space="0" w:color="auto"/>
            <w:left w:val="none" w:sz="0" w:space="0" w:color="auto"/>
            <w:bottom w:val="none" w:sz="0" w:space="0" w:color="auto"/>
            <w:right w:val="none" w:sz="0" w:space="0" w:color="auto"/>
          </w:divBdr>
        </w:div>
        <w:div w:id="1027104265">
          <w:marLeft w:val="0"/>
          <w:marRight w:val="0"/>
          <w:marTop w:val="0"/>
          <w:marBottom w:val="0"/>
          <w:divBdr>
            <w:top w:val="none" w:sz="0" w:space="0" w:color="auto"/>
            <w:left w:val="none" w:sz="0" w:space="0" w:color="auto"/>
            <w:bottom w:val="none" w:sz="0" w:space="0" w:color="auto"/>
            <w:right w:val="none" w:sz="0" w:space="0" w:color="auto"/>
          </w:divBdr>
        </w:div>
        <w:div w:id="675620975">
          <w:marLeft w:val="0"/>
          <w:marRight w:val="0"/>
          <w:marTop w:val="0"/>
          <w:marBottom w:val="0"/>
          <w:divBdr>
            <w:top w:val="none" w:sz="0" w:space="0" w:color="auto"/>
            <w:left w:val="none" w:sz="0" w:space="0" w:color="auto"/>
            <w:bottom w:val="none" w:sz="0" w:space="0" w:color="auto"/>
            <w:right w:val="none" w:sz="0" w:space="0" w:color="auto"/>
          </w:divBdr>
        </w:div>
        <w:div w:id="1002858391">
          <w:marLeft w:val="0"/>
          <w:marRight w:val="0"/>
          <w:marTop w:val="0"/>
          <w:marBottom w:val="0"/>
          <w:divBdr>
            <w:top w:val="none" w:sz="0" w:space="0" w:color="auto"/>
            <w:left w:val="none" w:sz="0" w:space="0" w:color="auto"/>
            <w:bottom w:val="none" w:sz="0" w:space="0" w:color="auto"/>
            <w:right w:val="none" w:sz="0" w:space="0" w:color="auto"/>
          </w:divBdr>
        </w:div>
        <w:div w:id="895551894">
          <w:marLeft w:val="0"/>
          <w:marRight w:val="0"/>
          <w:marTop w:val="0"/>
          <w:marBottom w:val="0"/>
          <w:divBdr>
            <w:top w:val="none" w:sz="0" w:space="0" w:color="auto"/>
            <w:left w:val="none" w:sz="0" w:space="0" w:color="auto"/>
            <w:bottom w:val="none" w:sz="0" w:space="0" w:color="auto"/>
            <w:right w:val="none" w:sz="0" w:space="0" w:color="auto"/>
          </w:divBdr>
        </w:div>
        <w:div w:id="1144001895">
          <w:marLeft w:val="0"/>
          <w:marRight w:val="0"/>
          <w:marTop w:val="0"/>
          <w:marBottom w:val="0"/>
          <w:divBdr>
            <w:top w:val="none" w:sz="0" w:space="0" w:color="auto"/>
            <w:left w:val="none" w:sz="0" w:space="0" w:color="auto"/>
            <w:bottom w:val="none" w:sz="0" w:space="0" w:color="auto"/>
            <w:right w:val="none" w:sz="0" w:space="0" w:color="auto"/>
          </w:divBdr>
        </w:div>
        <w:div w:id="435254728">
          <w:marLeft w:val="0"/>
          <w:marRight w:val="0"/>
          <w:marTop w:val="0"/>
          <w:marBottom w:val="0"/>
          <w:divBdr>
            <w:top w:val="none" w:sz="0" w:space="0" w:color="auto"/>
            <w:left w:val="none" w:sz="0" w:space="0" w:color="auto"/>
            <w:bottom w:val="none" w:sz="0" w:space="0" w:color="auto"/>
            <w:right w:val="none" w:sz="0" w:space="0" w:color="auto"/>
          </w:divBdr>
        </w:div>
        <w:div w:id="409304761">
          <w:marLeft w:val="0"/>
          <w:marRight w:val="0"/>
          <w:marTop w:val="0"/>
          <w:marBottom w:val="0"/>
          <w:divBdr>
            <w:top w:val="none" w:sz="0" w:space="0" w:color="auto"/>
            <w:left w:val="none" w:sz="0" w:space="0" w:color="auto"/>
            <w:bottom w:val="none" w:sz="0" w:space="0" w:color="auto"/>
            <w:right w:val="none" w:sz="0" w:space="0" w:color="auto"/>
          </w:divBdr>
        </w:div>
        <w:div w:id="67831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player.ru/80653488-Lekciya-6-filtry-elektricheskih-signalov-klassifikaciya-filtrov-elektricheskih-signalov-i-ih-harakteristiki.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docplayer.ru/80653488-Lekciya-6-filtry-elektricheskih-signalov-klassifikaciya-filtrov-elektricheskih-signalov-i-ih-harakteristiki.htm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dc:creator>
  <cp:keywords/>
  <dc:description/>
  <cp:lastModifiedBy>Колледж</cp:lastModifiedBy>
  <cp:revision>3</cp:revision>
  <dcterms:created xsi:type="dcterms:W3CDTF">2020-03-18T12:58:00Z</dcterms:created>
  <dcterms:modified xsi:type="dcterms:W3CDTF">2020-03-18T12:59:00Z</dcterms:modified>
</cp:coreProperties>
</file>