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C4" w:rsidRDefault="004B6BC4" w:rsidP="004B6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на период с 17 марта по 14 апреля 2020 года</w:t>
      </w:r>
    </w:p>
    <w:p w:rsidR="004B6BC4" w:rsidRDefault="004B6BC4" w:rsidP="004B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Написать два реферата на выбранные темы.</w:t>
      </w:r>
    </w:p>
    <w:p w:rsidR="004B6BC4" w:rsidRDefault="004B6BC4" w:rsidP="004B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Посетить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музеи и написать отзыв в свободном формате.</w:t>
      </w:r>
    </w:p>
    <w:p w:rsidR="004B6BC4" w:rsidRPr="004B6BC4" w:rsidRDefault="004B6BC4" w:rsidP="004B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7DE" w:rsidRDefault="004B6BC4" w:rsidP="004B6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BC4">
        <w:rPr>
          <w:rFonts w:ascii="Times New Roman" w:hAnsi="Times New Roman" w:cs="Times New Roman"/>
          <w:b/>
          <w:sz w:val="24"/>
          <w:szCs w:val="24"/>
        </w:rPr>
        <w:t>Темы рефератов</w:t>
      </w:r>
    </w:p>
    <w:p w:rsidR="004B6BC4" w:rsidRPr="004B6BC4" w:rsidRDefault="004B6BC4" w:rsidP="004B6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BC4" w:rsidRDefault="004B6BC4" w:rsidP="004B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Великий маринист И.К. Айвазовский</w:t>
      </w:r>
    </w:p>
    <w:p w:rsidR="004B6BC4" w:rsidRDefault="004B6BC4" w:rsidP="004B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Творческий искания и шедевры К.П.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Брюлова</w:t>
      </w:r>
      <w:proofErr w:type="spellEnd"/>
    </w:p>
    <w:p w:rsidR="004B6BC4" w:rsidRDefault="004B6BC4" w:rsidP="004B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Новаторство О.А. Кипренского в жанре портрета</w:t>
      </w:r>
    </w:p>
    <w:p w:rsidR="004B6BC4" w:rsidRDefault="004B6BC4" w:rsidP="004B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Вклад В.И. Сурикова в развитие исторического жанра живописи</w:t>
      </w:r>
    </w:p>
    <w:p w:rsidR="004B6BC4" w:rsidRDefault="004B6BC4" w:rsidP="004B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Темы, сюжеты и образы произведений Э. Дега</w:t>
      </w:r>
    </w:p>
    <w:p w:rsidR="004B6BC4" w:rsidRDefault="004B6BC4" w:rsidP="004B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Традиции и новаторство в творчестве Ван Гога</w:t>
      </w:r>
    </w:p>
    <w:p w:rsidR="004B6BC4" w:rsidRDefault="004B6BC4" w:rsidP="004B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Традиции и новаторство архитектуры А. Гауди</w:t>
      </w:r>
    </w:p>
    <w:p w:rsidR="004B6BC4" w:rsidRDefault="004B6BC4" w:rsidP="004B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Сказочные мотивы в творчестве В.М. Васнецова и М.А. Врубеля</w:t>
      </w:r>
    </w:p>
    <w:p w:rsidR="004B6BC4" w:rsidRDefault="004B6BC4" w:rsidP="004B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Художественные открытия А. Матисса</w:t>
      </w:r>
    </w:p>
    <w:p w:rsidR="004B6BC4" w:rsidRDefault="004B6BC4" w:rsidP="004B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одно из направлений авангарда в искусстве начала 20 века</w:t>
      </w:r>
    </w:p>
    <w:p w:rsidR="004B6BC4" w:rsidRDefault="004B6BC4" w:rsidP="004B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Миф и реальность в творчестве С. Дали</w:t>
      </w:r>
    </w:p>
    <w:p w:rsidR="004B6BC4" w:rsidRDefault="004B6BC4" w:rsidP="004B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«Крестьянский примитивизм» в творчестве К.С. Малевича</w:t>
      </w:r>
    </w:p>
    <w:p w:rsidR="004B6BC4" w:rsidRDefault="004B6BC4" w:rsidP="004B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BC4" w:rsidRPr="004B6BC4" w:rsidRDefault="004B6BC4" w:rsidP="004B6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BC4">
        <w:rPr>
          <w:rFonts w:ascii="Times New Roman" w:hAnsi="Times New Roman" w:cs="Times New Roman"/>
          <w:b/>
          <w:sz w:val="24"/>
          <w:szCs w:val="24"/>
        </w:rPr>
        <w:t xml:space="preserve">Ссылки на </w:t>
      </w:r>
      <w:proofErr w:type="gramStart"/>
      <w:r w:rsidRPr="004B6BC4">
        <w:rPr>
          <w:rFonts w:ascii="Times New Roman" w:hAnsi="Times New Roman" w:cs="Times New Roman"/>
          <w:b/>
          <w:sz w:val="24"/>
          <w:szCs w:val="24"/>
        </w:rPr>
        <w:t>он-</w:t>
      </w:r>
      <w:proofErr w:type="spellStart"/>
      <w:r w:rsidRPr="004B6BC4">
        <w:rPr>
          <w:rFonts w:ascii="Times New Roman" w:hAnsi="Times New Roman" w:cs="Times New Roman"/>
          <w:b/>
          <w:sz w:val="24"/>
          <w:szCs w:val="24"/>
        </w:rPr>
        <w:t>лайн</w:t>
      </w:r>
      <w:proofErr w:type="spellEnd"/>
      <w:proofErr w:type="gramEnd"/>
      <w:r w:rsidRPr="004B6BC4">
        <w:rPr>
          <w:rFonts w:ascii="Times New Roman" w:hAnsi="Times New Roman" w:cs="Times New Roman"/>
          <w:b/>
          <w:sz w:val="24"/>
          <w:szCs w:val="24"/>
        </w:rPr>
        <w:t xml:space="preserve"> музеи</w:t>
      </w:r>
    </w:p>
    <w:p w:rsidR="004B6BC4" w:rsidRPr="004B6BC4" w:rsidRDefault="004B6BC4" w:rsidP="004B6BC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4B6BC4">
        <w:rPr>
          <w:rFonts w:ascii="Times New Roman" w:hAnsi="Times New Roman" w:cs="Times New Roman"/>
          <w:color w:val="C00000"/>
          <w:sz w:val="24"/>
          <w:szCs w:val="24"/>
        </w:rPr>
        <w:t xml:space="preserve">(к </w:t>
      </w:r>
      <w:proofErr w:type="gramStart"/>
      <w:r w:rsidRPr="004B6BC4">
        <w:rPr>
          <w:rFonts w:ascii="Times New Roman" w:hAnsi="Times New Roman" w:cs="Times New Roman"/>
          <w:color w:val="C00000"/>
          <w:sz w:val="24"/>
          <w:szCs w:val="24"/>
        </w:rPr>
        <w:t>он-</w:t>
      </w:r>
      <w:proofErr w:type="spellStart"/>
      <w:r w:rsidRPr="004B6BC4">
        <w:rPr>
          <w:rFonts w:ascii="Times New Roman" w:hAnsi="Times New Roman" w:cs="Times New Roman"/>
          <w:color w:val="C00000"/>
          <w:sz w:val="24"/>
          <w:szCs w:val="24"/>
        </w:rPr>
        <w:t>лайн</w:t>
      </w:r>
      <w:proofErr w:type="spellEnd"/>
      <w:proofErr w:type="gramEnd"/>
      <w:r w:rsidRPr="004B6BC4">
        <w:rPr>
          <w:rFonts w:ascii="Times New Roman" w:hAnsi="Times New Roman" w:cs="Times New Roman"/>
          <w:color w:val="C00000"/>
          <w:sz w:val="24"/>
          <w:szCs w:val="24"/>
        </w:rPr>
        <w:t xml:space="preserve"> музеям открыт свободный доступ до 12 апреля)</w:t>
      </w:r>
    </w:p>
    <w:p w:rsidR="004B6BC4" w:rsidRDefault="004B6BC4" w:rsidP="004B6BC4">
      <w:pPr>
        <w:pStyle w:val="a3"/>
        <w:spacing w:before="300" w:beforeAutospacing="0" w:after="300" w:afterAutospacing="0"/>
        <w:rPr>
          <w:color w:val="3C3C3C"/>
        </w:rPr>
      </w:pPr>
      <w:r>
        <w:rPr>
          <w:color w:val="3C3C3C"/>
        </w:rPr>
        <w:t>Бесплатные онлайн-экскурсии размещены на сайтах миланской галереи </w:t>
      </w:r>
      <w:hyperlink r:id="rId4" w:tgtFrame="_blank" w:history="1">
        <w:r w:rsidRPr="00106C6C">
          <w:rPr>
            <w:rStyle w:val="a4"/>
            <w:color w:val="2E74B5" w:themeColor="accent1" w:themeShade="BF"/>
            <w:u w:val="none"/>
          </w:rPr>
          <w:t xml:space="preserve">Пинакотека </w:t>
        </w:r>
        <w:proofErr w:type="spellStart"/>
        <w:r w:rsidRPr="00106C6C">
          <w:rPr>
            <w:rStyle w:val="a4"/>
            <w:color w:val="2E74B5" w:themeColor="accent1" w:themeShade="BF"/>
            <w:u w:val="none"/>
          </w:rPr>
          <w:t>Брера</w:t>
        </w:r>
        <w:proofErr w:type="spellEnd"/>
      </w:hyperlink>
      <w:r w:rsidRPr="00106C6C">
        <w:rPr>
          <w:color w:val="2E74B5" w:themeColor="accent1" w:themeShade="BF"/>
        </w:rPr>
        <w:t>, </w:t>
      </w:r>
      <w:hyperlink r:id="rId5" w:tgtFrame="_blank" w:history="1">
        <w:r w:rsidRPr="00106C6C">
          <w:rPr>
            <w:rStyle w:val="a4"/>
            <w:color w:val="2E74B5" w:themeColor="accent1" w:themeShade="BF"/>
            <w:u w:val="none"/>
          </w:rPr>
          <w:t>галереи Уффици</w:t>
        </w:r>
      </w:hyperlink>
      <w:r>
        <w:rPr>
          <w:color w:val="3C3C3C"/>
        </w:rPr>
        <w:t>, </w:t>
      </w:r>
      <w:hyperlink r:id="rId6" w:tgtFrame="_blank" w:history="1">
        <w:r w:rsidRPr="00106C6C">
          <w:rPr>
            <w:rStyle w:val="a4"/>
            <w:color w:val="2E74B5" w:themeColor="accent1" w:themeShade="BF"/>
            <w:u w:val="none"/>
          </w:rPr>
          <w:t>музеев Ватикана</w:t>
        </w:r>
      </w:hyperlink>
      <w:r>
        <w:rPr>
          <w:color w:val="3C3C3C"/>
        </w:rPr>
        <w:t>, </w:t>
      </w:r>
      <w:hyperlink r:id="rId7" w:tgtFrame="_blank" w:history="1">
        <w:r w:rsidRPr="00106C6C">
          <w:rPr>
            <w:rStyle w:val="a4"/>
            <w:color w:val="2E74B5" w:themeColor="accent1" w:themeShade="BF"/>
            <w:u w:val="none"/>
          </w:rPr>
          <w:t>Лувра</w:t>
        </w:r>
      </w:hyperlink>
      <w:r>
        <w:rPr>
          <w:color w:val="3C3C3C"/>
        </w:rPr>
        <w:t>, </w:t>
      </w:r>
      <w:hyperlink r:id="rId8" w:tgtFrame="_blank" w:history="1">
        <w:r w:rsidRPr="00106C6C">
          <w:rPr>
            <w:rStyle w:val="a4"/>
            <w:color w:val="2E74B5" w:themeColor="accent1" w:themeShade="BF"/>
            <w:u w:val="none"/>
          </w:rPr>
          <w:t>музея Прадо</w:t>
        </w:r>
      </w:hyperlink>
      <w:r>
        <w:rPr>
          <w:color w:val="3C3C3C"/>
        </w:rPr>
        <w:t>, </w:t>
      </w:r>
      <w:hyperlink r:id="rId9" w:tgtFrame="_blank" w:history="1">
        <w:r w:rsidRPr="00106C6C">
          <w:rPr>
            <w:rStyle w:val="a4"/>
            <w:color w:val="2E74B5" w:themeColor="accent1" w:themeShade="BF"/>
            <w:u w:val="none"/>
          </w:rPr>
          <w:t>Британского музея</w:t>
        </w:r>
      </w:hyperlink>
      <w:r>
        <w:rPr>
          <w:color w:val="3C3C3C"/>
        </w:rPr>
        <w:t> и </w:t>
      </w:r>
      <w:hyperlink r:id="rId10" w:tgtFrame="_blank" w:history="1">
        <w:r w:rsidRPr="00106C6C">
          <w:rPr>
            <w:rStyle w:val="a4"/>
            <w:color w:val="2E74B5" w:themeColor="accent1" w:themeShade="BF"/>
            <w:u w:val="none"/>
          </w:rPr>
          <w:t>Метрополитен-музея</w:t>
        </w:r>
      </w:hyperlink>
      <w:r>
        <w:rPr>
          <w:color w:val="3C3C3C"/>
        </w:rPr>
        <w:t>.</w:t>
      </w:r>
    </w:p>
    <w:p w:rsidR="004B6BC4" w:rsidRDefault="004B6BC4" w:rsidP="004B6BC4">
      <w:pPr>
        <w:pStyle w:val="a3"/>
        <w:spacing w:before="300" w:beforeAutospacing="0" w:after="300" w:afterAutospacing="0"/>
        <w:rPr>
          <w:color w:val="3C3C3C"/>
        </w:rPr>
      </w:pPr>
      <w:r>
        <w:rPr>
          <w:color w:val="3C3C3C"/>
        </w:rPr>
        <w:t>Также благодаря цифровым платформам можно будет познакомиться с выдающимся наследием амстердамского </w:t>
      </w:r>
      <w:hyperlink r:id="rId11" w:tgtFrame="_blank" w:history="1">
        <w:r w:rsidRPr="00106C6C">
          <w:rPr>
            <w:rStyle w:val="a4"/>
            <w:color w:val="2E74B5" w:themeColor="accent1" w:themeShade="BF"/>
            <w:u w:val="none"/>
          </w:rPr>
          <w:t>Музея Ван Гога</w:t>
        </w:r>
      </w:hyperlink>
      <w:r>
        <w:rPr>
          <w:color w:val="3C3C3C"/>
        </w:rPr>
        <w:t>, венского </w:t>
      </w:r>
      <w:hyperlink r:id="rId12" w:tgtFrame="_blank" w:history="1">
        <w:r w:rsidRPr="00106C6C">
          <w:rPr>
            <w:rStyle w:val="a4"/>
            <w:color w:val="2E74B5" w:themeColor="accent1" w:themeShade="BF"/>
            <w:u w:val="none"/>
          </w:rPr>
          <w:t>Музея истории искусств</w:t>
        </w:r>
      </w:hyperlink>
      <w:r>
        <w:rPr>
          <w:color w:val="3C3C3C"/>
        </w:rPr>
        <w:t>, нью-йоркского </w:t>
      </w:r>
      <w:hyperlink r:id="rId13" w:tgtFrame="_blank" w:history="1">
        <w:r w:rsidRPr="00106C6C">
          <w:rPr>
            <w:rStyle w:val="a4"/>
            <w:color w:val="2E74B5" w:themeColor="accent1" w:themeShade="BF"/>
            <w:u w:val="none"/>
          </w:rPr>
          <w:t>Музея современного искусства</w:t>
        </w:r>
      </w:hyperlink>
      <w:r>
        <w:rPr>
          <w:color w:val="3C3C3C"/>
        </w:rPr>
        <w:t>, </w:t>
      </w:r>
      <w:hyperlink r:id="rId14" w:tgtFrame="_blank" w:history="1">
        <w:r w:rsidRPr="00106C6C">
          <w:rPr>
            <w:rStyle w:val="a4"/>
            <w:color w:val="2E74B5" w:themeColor="accent1" w:themeShade="BF"/>
            <w:u w:val="none"/>
          </w:rPr>
          <w:t>Музея Сальвадора Дали</w:t>
        </w:r>
      </w:hyperlink>
      <w:r>
        <w:rPr>
          <w:color w:val="3C3C3C"/>
        </w:rPr>
        <w:t>, </w:t>
      </w:r>
      <w:hyperlink r:id="rId15" w:tgtFrame="_blank" w:history="1">
        <w:r w:rsidRPr="00106C6C">
          <w:rPr>
            <w:rStyle w:val="a4"/>
            <w:color w:val="2E74B5" w:themeColor="accent1" w:themeShade="BF"/>
            <w:u w:val="none"/>
          </w:rPr>
          <w:t>музея Гуггенхайм</w:t>
        </w:r>
      </w:hyperlink>
      <w:r>
        <w:rPr>
          <w:color w:val="3C3C3C"/>
        </w:rPr>
        <w:t>, </w:t>
      </w:r>
      <w:hyperlink r:id="rId16" w:tgtFrame="_blank" w:history="1">
        <w:r w:rsidRPr="00106C6C">
          <w:rPr>
            <w:rStyle w:val="a4"/>
            <w:color w:val="2E74B5" w:themeColor="accent1" w:themeShade="BF"/>
            <w:u w:val="none"/>
          </w:rPr>
          <w:t>Музея изобразительных искусств</w:t>
        </w:r>
      </w:hyperlink>
      <w:r>
        <w:rPr>
          <w:color w:val="3C3C3C"/>
        </w:rPr>
        <w:t> Будапешта, </w:t>
      </w:r>
      <w:hyperlink r:id="rId17" w:tgtFrame="_blank" w:history="1">
        <w:r w:rsidRPr="00106C6C">
          <w:rPr>
            <w:rStyle w:val="a4"/>
            <w:color w:val="2E74B5" w:themeColor="accent1" w:themeShade="BF"/>
            <w:u w:val="none"/>
          </w:rPr>
          <w:t>Национального музея</w:t>
        </w:r>
      </w:hyperlink>
      <w:r>
        <w:rPr>
          <w:color w:val="3C3C3C"/>
        </w:rPr>
        <w:t> в Кракове и других мировых институций.</w:t>
      </w:r>
    </w:p>
    <w:p w:rsidR="004B6BC4" w:rsidRDefault="004B6BC4" w:rsidP="004B6BC4">
      <w:pPr>
        <w:pStyle w:val="a3"/>
        <w:spacing w:before="300" w:beforeAutospacing="0" w:after="300" w:afterAutospacing="0"/>
        <w:rPr>
          <w:color w:val="3C3C3C"/>
        </w:rPr>
      </w:pPr>
      <w:r>
        <w:rPr>
          <w:color w:val="3C3C3C"/>
        </w:rPr>
        <w:t>В России на режим онлайн-работы перешли </w:t>
      </w:r>
      <w:hyperlink r:id="rId18" w:tgtFrame="_blank" w:history="1">
        <w:r w:rsidRPr="00106C6C">
          <w:rPr>
            <w:rStyle w:val="a4"/>
            <w:color w:val="2E74B5" w:themeColor="accent1" w:themeShade="BF"/>
            <w:u w:val="none"/>
          </w:rPr>
          <w:t>Русск</w:t>
        </w:r>
        <w:r w:rsidRPr="00106C6C">
          <w:rPr>
            <w:rStyle w:val="a4"/>
            <w:color w:val="2E74B5" w:themeColor="accent1" w:themeShade="BF"/>
            <w:u w:val="none"/>
          </w:rPr>
          <w:t>и</w:t>
        </w:r>
        <w:r w:rsidRPr="00106C6C">
          <w:rPr>
            <w:rStyle w:val="a4"/>
            <w:color w:val="2E74B5" w:themeColor="accent1" w:themeShade="BF"/>
            <w:u w:val="none"/>
          </w:rPr>
          <w:t>й музей</w:t>
        </w:r>
      </w:hyperlink>
      <w:r>
        <w:rPr>
          <w:color w:val="3C3C3C"/>
        </w:rPr>
        <w:t>, </w:t>
      </w:r>
      <w:hyperlink r:id="rId19" w:tgtFrame="_blank" w:history="1">
        <w:r w:rsidRPr="00106C6C">
          <w:rPr>
            <w:rStyle w:val="a4"/>
            <w:color w:val="2E74B5" w:themeColor="accent1" w:themeShade="BF"/>
            <w:u w:val="none"/>
          </w:rPr>
          <w:t>Эрмитаж</w:t>
        </w:r>
      </w:hyperlink>
      <w:r>
        <w:rPr>
          <w:color w:val="3C3C3C"/>
        </w:rPr>
        <w:t>, </w:t>
      </w:r>
      <w:hyperlink r:id="rId20" w:tgtFrame="_blank" w:history="1">
        <w:r w:rsidRPr="00106C6C">
          <w:rPr>
            <w:rStyle w:val="a4"/>
            <w:color w:val="2E74B5" w:themeColor="accent1" w:themeShade="BF"/>
            <w:u w:val="none"/>
          </w:rPr>
          <w:t>Третьяковская галерея</w:t>
        </w:r>
      </w:hyperlink>
      <w:r>
        <w:rPr>
          <w:color w:val="3C3C3C"/>
        </w:rPr>
        <w:t>, </w:t>
      </w:r>
      <w:hyperlink r:id="rId21" w:tgtFrame="_blank" w:history="1">
        <w:r w:rsidRPr="00106C6C">
          <w:rPr>
            <w:rStyle w:val="a4"/>
            <w:color w:val="2E74B5" w:themeColor="accent1" w:themeShade="BF"/>
            <w:u w:val="none"/>
          </w:rPr>
          <w:t>Музей Победы</w:t>
        </w:r>
      </w:hyperlink>
      <w:r>
        <w:rPr>
          <w:color w:val="3C3C3C"/>
        </w:rPr>
        <w:t> и другие крупнейшие учреждения. На их ресурсах можно совершить виртуальную прогулку по коллекции, послушать лекции и видеотрансляции специальных мероприятий.</w:t>
      </w:r>
      <w:bookmarkStart w:id="0" w:name="_GoBack"/>
      <w:bookmarkEnd w:id="0"/>
    </w:p>
    <w:p w:rsidR="004B6BC4" w:rsidRPr="004B6BC4" w:rsidRDefault="004B6BC4" w:rsidP="004B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6BC4" w:rsidRPr="004B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D8"/>
    <w:rsid w:val="00106C6C"/>
    <w:rsid w:val="004657DE"/>
    <w:rsid w:val="004B6BC4"/>
    <w:rsid w:val="00A0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4F8CD-7E95-4CD3-BC5F-7D364336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6B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C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eodelprado.es/en/the-collection/art-works" TargetMode="External"/><Relationship Id="rId13" Type="http://schemas.openxmlformats.org/officeDocument/2006/relationships/hyperlink" Target="https://www.moma.org/collection" TargetMode="External"/><Relationship Id="rId18" Type="http://schemas.openxmlformats.org/officeDocument/2006/relationships/hyperlink" Target="https://artsandculture.google.com/streetview/the-state-russian-museum-st-petersburg/dAGBydNbKO5HZg?sv_lng=30.3315453&amp;sv_lat=59.9386266&amp;sv_h=344.1927874361499&amp;sv_p=3.999571425267405&amp;sv_pid=aIVeVQE00A4nQ__wYJpWdg&amp;sv_z=0.087730104053442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ctorymuseum.ru/" TargetMode="External"/><Relationship Id="rId7" Type="http://schemas.openxmlformats.org/officeDocument/2006/relationships/hyperlink" Target="https://www.louvre.fr/en/visites-en-ligne" TargetMode="External"/><Relationship Id="rId12" Type="http://schemas.openxmlformats.org/officeDocument/2006/relationships/hyperlink" Target="https://artsandculture.google.com/partner/kunsthistorisches-museum-vienna-museum-of-fine-arts?hl=en" TargetMode="External"/><Relationship Id="rId17" Type="http://schemas.openxmlformats.org/officeDocument/2006/relationships/hyperlink" Target="https://artsandculture.google.com/streetview/the-erazm-cio%C5%82ek-palace-art-of-old-poland-the-12th-18th-century/PQHNNphnMmTWcg?sv_lng=19.93726981067295&amp;sv_lat=50.05634958627564&amp;sv_h=25.55&amp;sv_p=-13.299999999999997&amp;sv_pid=SMOKG3uUnZ8AAAQrCvlwkg&amp;sv_z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rtsandculture.google.com/streetview/museum-of-fine-arts-budapest/vAGtwHz9y0mvCg" TargetMode="External"/><Relationship Id="rId20" Type="http://schemas.openxmlformats.org/officeDocument/2006/relationships/hyperlink" Target="https://www.tretyakovgallery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.museivaticani.va/content/museivaticani-mobile/it/collezioni/catalogo-online.html" TargetMode="External"/><Relationship Id="rId11" Type="http://schemas.openxmlformats.org/officeDocument/2006/relationships/hyperlink" Target="https://bit.ly/2TRdiSQ" TargetMode="External"/><Relationship Id="rId5" Type="http://schemas.openxmlformats.org/officeDocument/2006/relationships/hyperlink" Target="https://www.uffizi.it/en/online-exhibitions" TargetMode="External"/><Relationship Id="rId15" Type="http://schemas.openxmlformats.org/officeDocument/2006/relationships/hyperlink" Target="https://www.guggenheim.org/collection-onlin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etmuseum.org/art/online-features/met-360-project" TargetMode="External"/><Relationship Id="rId19" Type="http://schemas.openxmlformats.org/officeDocument/2006/relationships/hyperlink" Target="https://bit.ly/33nCpQg" TargetMode="External"/><Relationship Id="rId4" Type="http://schemas.openxmlformats.org/officeDocument/2006/relationships/hyperlink" Target="https://pinacotecabrera.org/en/collezioni/filter-collection/" TargetMode="External"/><Relationship Id="rId9" Type="http://schemas.openxmlformats.org/officeDocument/2006/relationships/hyperlink" Target="https://www.britishmuseum.org/collection" TargetMode="External"/><Relationship Id="rId14" Type="http://schemas.openxmlformats.org/officeDocument/2006/relationships/hyperlink" Target="https://bit.ly/33iHVm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Емелина Лидия Александровна</dc:creator>
  <cp:keywords/>
  <dc:description/>
  <cp:lastModifiedBy>Емелина Лидия Александровна</cp:lastModifiedBy>
  <cp:revision>2</cp:revision>
  <dcterms:created xsi:type="dcterms:W3CDTF">2020-03-26T08:10:00Z</dcterms:created>
  <dcterms:modified xsi:type="dcterms:W3CDTF">2020-03-26T08:28:00Z</dcterms:modified>
</cp:coreProperties>
</file>