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38" w:rsidRDefault="005F7638" w:rsidP="005F7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Изучите лекцию и ответьте на вопросы: </w:t>
      </w:r>
    </w:p>
    <w:p w:rsidR="00BA1865" w:rsidRDefault="00A8721A" w:rsidP="00BA186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гражданско-правовой договор?</w:t>
      </w:r>
    </w:p>
    <w:p w:rsidR="00A8721A" w:rsidRDefault="001F51D5" w:rsidP="00BA186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виду договоров можно выделить в гражданском праве?</w:t>
      </w:r>
    </w:p>
    <w:p w:rsidR="001F51D5" w:rsidRDefault="00FD0663" w:rsidP="00BA186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стороны гражданско-правовых договоров.</w:t>
      </w:r>
    </w:p>
    <w:p w:rsidR="00FD0663" w:rsidRDefault="00B0741F" w:rsidP="00BA186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состоит значение государственной регистрации предпринимателей?</w:t>
      </w:r>
    </w:p>
    <w:p w:rsidR="00B0741F" w:rsidRDefault="00B0741F" w:rsidP="00BA186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лицензирование?</w:t>
      </w:r>
    </w:p>
    <w:p w:rsidR="00B0741F" w:rsidRDefault="00B0741F" w:rsidP="00B0741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</w:t>
      </w:r>
      <w:r w:rsidRPr="00B0741F">
        <w:rPr>
          <w:rFonts w:ascii="Times New Roman" w:hAnsi="Times New Roman" w:cs="Times New Roman"/>
          <w:sz w:val="24"/>
          <w:szCs w:val="24"/>
        </w:rPr>
        <w:t>рганизационно-правовые формы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A4E" w:rsidRDefault="00E35A4E" w:rsidP="00B0741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имущественным правам.</w:t>
      </w:r>
    </w:p>
    <w:p w:rsidR="00B0741F" w:rsidRDefault="00D82EE6" w:rsidP="00B0741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формы собственности существуют в РФ?</w:t>
      </w:r>
    </w:p>
    <w:p w:rsidR="00D82EE6" w:rsidRPr="00BA1865" w:rsidRDefault="00D82EE6" w:rsidP="00E35A4E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F7638" w:rsidRDefault="005F7638" w:rsidP="00DC1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E72" w:rsidRDefault="00DB40D7" w:rsidP="00DC1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0D7">
        <w:rPr>
          <w:rFonts w:ascii="Times New Roman" w:hAnsi="Times New Roman" w:cs="Times New Roman"/>
          <w:b/>
          <w:sz w:val="24"/>
          <w:szCs w:val="24"/>
        </w:rPr>
        <w:t>Гражданско-правовые договоры</w:t>
      </w:r>
    </w:p>
    <w:p w:rsidR="00DC1DF0" w:rsidRDefault="00DC1DF0" w:rsidP="00A05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24" w:rsidRPr="007A5124" w:rsidRDefault="007A5124" w:rsidP="00DC1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24">
        <w:rPr>
          <w:rFonts w:ascii="Times New Roman" w:hAnsi="Times New Roman" w:cs="Times New Roman"/>
          <w:sz w:val="24"/>
          <w:szCs w:val="24"/>
        </w:rPr>
        <w:t>Гражданско-правовыми договорами называют все договора, которые подпадают под нормы Гражданского кодекса. Вторая часть ГК РФ полностью посвящена заключению различных видов договоров:</w:t>
      </w:r>
    </w:p>
    <w:p w:rsidR="007A5124" w:rsidRPr="007A5124" w:rsidRDefault="007A5124" w:rsidP="007A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24">
        <w:rPr>
          <w:rFonts w:ascii="Times New Roman" w:hAnsi="Times New Roman" w:cs="Times New Roman"/>
          <w:sz w:val="24"/>
          <w:szCs w:val="24"/>
        </w:rPr>
        <w:t>направленных на передачу имущества и имущественных прав (купля-продажа, поставка, мена, дарение, аренда);</w:t>
      </w:r>
    </w:p>
    <w:p w:rsidR="007A5124" w:rsidRPr="007A5124" w:rsidRDefault="007A5124" w:rsidP="007A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24">
        <w:rPr>
          <w:rFonts w:ascii="Times New Roman" w:hAnsi="Times New Roman" w:cs="Times New Roman"/>
          <w:sz w:val="24"/>
          <w:szCs w:val="24"/>
        </w:rPr>
        <w:t>об оказании разного рода услуг (перевозки, агентирования, хранения, страхования);</w:t>
      </w:r>
    </w:p>
    <w:p w:rsidR="007A5124" w:rsidRPr="007A5124" w:rsidRDefault="007A5124" w:rsidP="007A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24">
        <w:rPr>
          <w:rFonts w:ascii="Times New Roman" w:hAnsi="Times New Roman" w:cs="Times New Roman"/>
          <w:sz w:val="24"/>
          <w:szCs w:val="24"/>
        </w:rPr>
        <w:t>о выполнении работ (строительный и бытовой подряд, проектные и изыскательские работы).</w:t>
      </w:r>
    </w:p>
    <w:p w:rsidR="007A5124" w:rsidRPr="007A5124" w:rsidRDefault="007A5124" w:rsidP="007A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24">
        <w:rPr>
          <w:rFonts w:ascii="Times New Roman" w:hAnsi="Times New Roman" w:cs="Times New Roman"/>
          <w:sz w:val="24"/>
          <w:szCs w:val="24"/>
        </w:rPr>
        <w:t>Сторонами гражданско-правовых договоров могут быть субъекты РФ, государственные и муниципальные учреждения, юридические лица, индивидуальные предпринима</w:t>
      </w:r>
      <w:r>
        <w:rPr>
          <w:rFonts w:ascii="Times New Roman" w:hAnsi="Times New Roman" w:cs="Times New Roman"/>
          <w:sz w:val="24"/>
          <w:szCs w:val="24"/>
        </w:rPr>
        <w:t>тели и обычные физические лица.</w:t>
      </w:r>
    </w:p>
    <w:p w:rsidR="007A5124" w:rsidRPr="007A5124" w:rsidRDefault="007A5124" w:rsidP="007A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24">
        <w:rPr>
          <w:rFonts w:ascii="Times New Roman" w:hAnsi="Times New Roman" w:cs="Times New Roman"/>
          <w:sz w:val="24"/>
          <w:szCs w:val="24"/>
        </w:rPr>
        <w:t>В том случае, когда обе стороны гражданско-правовых договоров являются субъектами предпринимательской деятельности, они действуют на равных, следуя своей основной цели – получению прибыли. Здесь действуют законы р</w:t>
      </w:r>
      <w:r>
        <w:rPr>
          <w:rFonts w:ascii="Times New Roman" w:hAnsi="Times New Roman" w:cs="Times New Roman"/>
          <w:sz w:val="24"/>
          <w:szCs w:val="24"/>
        </w:rPr>
        <w:t xml:space="preserve">ынка и свободной конкуренции.  </w:t>
      </w:r>
    </w:p>
    <w:p w:rsidR="007A5124" w:rsidRPr="007A5124" w:rsidRDefault="007A5124" w:rsidP="007A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24">
        <w:rPr>
          <w:rFonts w:ascii="Times New Roman" w:hAnsi="Times New Roman" w:cs="Times New Roman"/>
          <w:sz w:val="24"/>
          <w:szCs w:val="24"/>
        </w:rPr>
        <w:t>Интересы государства и муниципальных органов в отношениях с бизнесменами дополнительно к положениям ГК РФ защищают специальные правовые нормы (законы, постановления и приказы ведомст</w:t>
      </w:r>
      <w:r>
        <w:rPr>
          <w:rFonts w:ascii="Times New Roman" w:hAnsi="Times New Roman" w:cs="Times New Roman"/>
          <w:sz w:val="24"/>
          <w:szCs w:val="24"/>
        </w:rPr>
        <w:t>в, инструкции).</w:t>
      </w:r>
    </w:p>
    <w:p w:rsidR="007A5124" w:rsidRPr="007A5124" w:rsidRDefault="007A5124" w:rsidP="007A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24">
        <w:rPr>
          <w:rFonts w:ascii="Times New Roman" w:hAnsi="Times New Roman" w:cs="Times New Roman"/>
          <w:sz w:val="24"/>
          <w:szCs w:val="24"/>
        </w:rPr>
        <w:t xml:space="preserve">А что происходит, когда гражданско-правовой договор заключают с обычным физическим лицом? Ведь нормы трудового права не распространяются на такие договорные отношения. И вообще – почему работодатель может быть заинтересован в выполнении работ и оказании услуг внештатным работником, </w:t>
      </w:r>
      <w:r>
        <w:rPr>
          <w:rFonts w:ascii="Times New Roman" w:hAnsi="Times New Roman" w:cs="Times New Roman"/>
          <w:sz w:val="24"/>
          <w:szCs w:val="24"/>
        </w:rPr>
        <w:t>формально ему не подчиняющемся?</w:t>
      </w:r>
    </w:p>
    <w:p w:rsidR="007A5124" w:rsidRPr="007A5124" w:rsidRDefault="007A5124" w:rsidP="007A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24">
        <w:rPr>
          <w:rFonts w:ascii="Times New Roman" w:hAnsi="Times New Roman" w:cs="Times New Roman"/>
          <w:sz w:val="24"/>
          <w:szCs w:val="24"/>
        </w:rPr>
        <w:t>Плюсы и минусы гражданско-правового договора для работодателя</w:t>
      </w:r>
    </w:p>
    <w:p w:rsidR="007A5124" w:rsidRPr="007A5124" w:rsidRDefault="007A5124" w:rsidP="007A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24">
        <w:rPr>
          <w:rFonts w:ascii="Times New Roman" w:hAnsi="Times New Roman" w:cs="Times New Roman"/>
          <w:sz w:val="24"/>
          <w:szCs w:val="24"/>
        </w:rPr>
        <w:t xml:space="preserve">Собственно, в гражданско-правовых договорах нет такой стороны как «работодатель». В зависимости от вида услуги, которую ему оказывают, он может называться заказчиком, </w:t>
      </w:r>
      <w:r>
        <w:rPr>
          <w:rFonts w:ascii="Times New Roman" w:hAnsi="Times New Roman" w:cs="Times New Roman"/>
          <w:sz w:val="24"/>
          <w:szCs w:val="24"/>
        </w:rPr>
        <w:t>принципалом, грузоотправителем.</w:t>
      </w:r>
    </w:p>
    <w:p w:rsidR="007A5124" w:rsidRPr="007A5124" w:rsidRDefault="007A5124" w:rsidP="007A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24">
        <w:rPr>
          <w:rFonts w:ascii="Times New Roman" w:hAnsi="Times New Roman" w:cs="Times New Roman"/>
          <w:sz w:val="24"/>
          <w:szCs w:val="24"/>
        </w:rPr>
        <w:t>И все же, на практике в гражданско-правовых договорах с физическим лицом стороны часто воспринимают друг друга как стороны трудовых отношений (недаром такие договора называют еще гражданско-правовыми договорами с персоналом), поэтому продолжим использовать понят</w:t>
      </w:r>
      <w:r>
        <w:rPr>
          <w:rFonts w:ascii="Times New Roman" w:hAnsi="Times New Roman" w:cs="Times New Roman"/>
          <w:sz w:val="24"/>
          <w:szCs w:val="24"/>
        </w:rPr>
        <w:t>ия «работодатель» и «работник».</w:t>
      </w:r>
    </w:p>
    <w:p w:rsidR="007A5124" w:rsidRPr="007A5124" w:rsidRDefault="007A5124" w:rsidP="007A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24">
        <w:rPr>
          <w:rFonts w:ascii="Times New Roman" w:hAnsi="Times New Roman" w:cs="Times New Roman"/>
          <w:sz w:val="24"/>
          <w:szCs w:val="24"/>
        </w:rPr>
        <w:t>При необходимости в какой-либо услуге или объеме работ работодатель заинтересован привлечь работника не по трудовому, а по гражданско-правовому договору прос</w:t>
      </w:r>
      <w:r>
        <w:rPr>
          <w:rFonts w:ascii="Times New Roman" w:hAnsi="Times New Roman" w:cs="Times New Roman"/>
          <w:sz w:val="24"/>
          <w:szCs w:val="24"/>
        </w:rPr>
        <w:t>то потому, что ему это выгодно:</w:t>
      </w:r>
    </w:p>
    <w:p w:rsidR="007A5124" w:rsidRPr="007A5124" w:rsidRDefault="007A5124" w:rsidP="007A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24">
        <w:rPr>
          <w:rFonts w:ascii="Times New Roman" w:hAnsi="Times New Roman" w:cs="Times New Roman"/>
          <w:sz w:val="24"/>
          <w:szCs w:val="24"/>
        </w:rPr>
        <w:t>Временного исполнителя не надо брать в штат, в то время как со штатным работником, по общему правилу, надо заключать бессрочный трудовой договор, а значит, обеспечить его постоянной работой.</w:t>
      </w:r>
    </w:p>
    <w:p w:rsidR="007A5124" w:rsidRPr="007A5124" w:rsidRDefault="007A5124" w:rsidP="007A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24">
        <w:rPr>
          <w:rFonts w:ascii="Times New Roman" w:hAnsi="Times New Roman" w:cs="Times New Roman"/>
          <w:sz w:val="24"/>
          <w:szCs w:val="24"/>
        </w:rPr>
        <w:lastRenderedPageBreak/>
        <w:t>Исполнителю услуги по гражданско-правовому договору не надо создавать безопасные условия труда, обеспечивать его оборудованием и инструментами (но стороны могут договориться по-другому).</w:t>
      </w:r>
    </w:p>
    <w:p w:rsidR="007A5124" w:rsidRPr="007A5124" w:rsidRDefault="007A5124" w:rsidP="007A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24">
        <w:rPr>
          <w:rFonts w:ascii="Times New Roman" w:hAnsi="Times New Roman" w:cs="Times New Roman"/>
          <w:sz w:val="24"/>
          <w:szCs w:val="24"/>
        </w:rPr>
        <w:t>Заказчик оплачивает не рабочее время исполнителя, а только результат работ или оказания услуги, при этом за нарушение сроков исполнитель может быть обязан уплатить пеню.</w:t>
      </w:r>
    </w:p>
    <w:p w:rsidR="007A5124" w:rsidRPr="007A5124" w:rsidRDefault="007A5124" w:rsidP="007A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24">
        <w:rPr>
          <w:rFonts w:ascii="Times New Roman" w:hAnsi="Times New Roman" w:cs="Times New Roman"/>
          <w:sz w:val="24"/>
          <w:szCs w:val="24"/>
        </w:rPr>
        <w:t>Размер страховых взносов за работника, которые работодатель выплачивает за свой счет, в случае с исполнителем по гражданско-правовому договору, немного меньше (взносы в ФСС выплачивать надо, только если такое условие есть в договоре).</w:t>
      </w:r>
    </w:p>
    <w:p w:rsidR="007A5124" w:rsidRPr="007A5124" w:rsidRDefault="007A5124" w:rsidP="007A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24">
        <w:rPr>
          <w:rFonts w:ascii="Times New Roman" w:hAnsi="Times New Roman" w:cs="Times New Roman"/>
          <w:sz w:val="24"/>
          <w:szCs w:val="24"/>
        </w:rPr>
        <w:t>На исполнителя по гражданско-правовому договору не распространяются социальные гарантии (отпуск, больничный, декретные выплаты, пособие при увольнении).</w:t>
      </w:r>
    </w:p>
    <w:p w:rsidR="007A5124" w:rsidRPr="007A5124" w:rsidRDefault="007A5124" w:rsidP="007A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24">
        <w:rPr>
          <w:rFonts w:ascii="Times New Roman" w:hAnsi="Times New Roman" w:cs="Times New Roman"/>
          <w:sz w:val="24"/>
          <w:szCs w:val="24"/>
        </w:rPr>
        <w:t>И все-таки, работодатель в редких случаях может обойтись вообще без постоянных работников. Например, работников, занятых на производстве или в длительном технологическом цикле, лучше иметь в штате. Не получится принять по гражданско-правовому договору работников, на которых распространяется полная материальная ответственность (продавцов, кассиров, кладовщиков и др.). Кроме того, далеко не все трудовые функции можно подвести под оказ</w:t>
      </w:r>
      <w:r>
        <w:rPr>
          <w:rFonts w:ascii="Times New Roman" w:hAnsi="Times New Roman" w:cs="Times New Roman"/>
          <w:sz w:val="24"/>
          <w:szCs w:val="24"/>
        </w:rPr>
        <w:t xml:space="preserve">ание услуг и выполнение работ. </w:t>
      </w:r>
    </w:p>
    <w:p w:rsidR="007A5124" w:rsidRPr="007A5124" w:rsidRDefault="007A5124" w:rsidP="007A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24">
        <w:rPr>
          <w:rFonts w:ascii="Times New Roman" w:hAnsi="Times New Roman" w:cs="Times New Roman"/>
          <w:sz w:val="24"/>
          <w:szCs w:val="24"/>
        </w:rPr>
        <w:t>Если характер бизнеса таков, что требует введения в работу или взаимодействия со штатными работниками, то временный сторонний исполнитель может оказаться не лучшим вариантом. Так что рекомендуем работодателям придерживаться золотой середины и заключать гражданско-правовые договора только тогда, когда в этом есть необходимость и позв</w:t>
      </w:r>
      <w:r>
        <w:rPr>
          <w:rFonts w:ascii="Times New Roman" w:hAnsi="Times New Roman" w:cs="Times New Roman"/>
          <w:sz w:val="24"/>
          <w:szCs w:val="24"/>
        </w:rPr>
        <w:t>оляет характер работ или услуг.</w:t>
      </w:r>
    </w:p>
    <w:p w:rsidR="007A5124" w:rsidRPr="007A5124" w:rsidRDefault="007A5124" w:rsidP="007A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24">
        <w:rPr>
          <w:rFonts w:ascii="Times New Roman" w:hAnsi="Times New Roman" w:cs="Times New Roman"/>
          <w:sz w:val="24"/>
          <w:szCs w:val="24"/>
        </w:rPr>
        <w:t>Уместным будет заключить договора гражданско-правового характера с переводчиком, программистом, автором текстов, рекламщиком, дизайнером, консультантом или экспертом в какой-либо области. Можно заказать стороннему исполнителю уборку территории, ремонт помещения, перевозку грузов, подрядные работы. Торговые компании могут привлекать на основе гражданско-правовых договоров агентов по продаже и торговых представителе</w:t>
      </w:r>
      <w:r>
        <w:rPr>
          <w:rFonts w:ascii="Times New Roman" w:hAnsi="Times New Roman" w:cs="Times New Roman"/>
          <w:sz w:val="24"/>
          <w:szCs w:val="24"/>
        </w:rPr>
        <w:t>й для получения новых клиентов.</w:t>
      </w:r>
    </w:p>
    <w:p w:rsidR="0026218C" w:rsidRDefault="0026218C" w:rsidP="007A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618" w:rsidRDefault="002F572C" w:rsidP="007A5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72C">
        <w:rPr>
          <w:rFonts w:ascii="Times New Roman" w:hAnsi="Times New Roman" w:cs="Times New Roman"/>
          <w:b/>
          <w:sz w:val="24"/>
          <w:szCs w:val="24"/>
        </w:rPr>
        <w:t>Правовой режим предпринимательской деятельности</w:t>
      </w:r>
    </w:p>
    <w:p w:rsidR="00400E47" w:rsidRPr="00400E47" w:rsidRDefault="00400E47" w:rsidP="00400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E47">
        <w:rPr>
          <w:rFonts w:ascii="Times New Roman" w:hAnsi="Times New Roman" w:cs="Times New Roman"/>
          <w:sz w:val="24"/>
          <w:szCs w:val="24"/>
        </w:rPr>
        <w:t xml:space="preserve">Правовой режим предпринимательской деятельности можно </w:t>
      </w:r>
      <w:proofErr w:type="gramStart"/>
      <w:r w:rsidRPr="00400E47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400E47">
        <w:rPr>
          <w:rFonts w:ascii="Times New Roman" w:hAnsi="Times New Roman" w:cs="Times New Roman"/>
          <w:sz w:val="24"/>
          <w:szCs w:val="24"/>
        </w:rPr>
        <w:t xml:space="preserve"> как совокупность предусмотренных законом и учредительными документами прав и обязанностей предпринимателя, осуществление которых способствует достижению конкретной, специфическо</w:t>
      </w:r>
      <w:r>
        <w:rPr>
          <w:rFonts w:ascii="Times New Roman" w:hAnsi="Times New Roman" w:cs="Times New Roman"/>
          <w:sz w:val="24"/>
          <w:szCs w:val="24"/>
        </w:rPr>
        <w:t>й цели правового регулирования.</w:t>
      </w:r>
    </w:p>
    <w:p w:rsidR="00400E47" w:rsidRPr="00400E47" w:rsidRDefault="00400E47" w:rsidP="00400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E47">
        <w:rPr>
          <w:rFonts w:ascii="Times New Roman" w:hAnsi="Times New Roman" w:cs="Times New Roman"/>
          <w:sz w:val="24"/>
          <w:szCs w:val="24"/>
        </w:rPr>
        <w:t>Если говорить о правовом режиме предпринимательской деятельности в целом, предприниматель наделен совокупностью прав и обязанностей, в том числе перед государством, в целях достижения баланса частных и публичных интересов. В своей повседневной деятельности предприниматель руководствуется принципом: дозволено все, кроме того, что прямо запрещено. Запреты и ограничения устанавливаются главным образом в публичных интересах и определяют пределы осуществления права заниматься пре</w:t>
      </w:r>
      <w:r>
        <w:rPr>
          <w:rFonts w:ascii="Times New Roman" w:hAnsi="Times New Roman" w:cs="Times New Roman"/>
          <w:sz w:val="24"/>
          <w:szCs w:val="24"/>
        </w:rPr>
        <w:t>дпринимательской деятельностью.</w:t>
      </w:r>
    </w:p>
    <w:p w:rsidR="00400E47" w:rsidRPr="00400E47" w:rsidRDefault="00400E47" w:rsidP="00400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E47">
        <w:rPr>
          <w:rFonts w:ascii="Times New Roman" w:hAnsi="Times New Roman" w:cs="Times New Roman"/>
          <w:sz w:val="24"/>
          <w:szCs w:val="24"/>
        </w:rPr>
        <w:t>В зависимости от этапов реализации права на осуществление предпринимательской деятельности выделяется правовой режим легитимации предпринимательства (регистрационный и лицензионный режим) и правовой режим осуществления пр</w:t>
      </w:r>
      <w:r>
        <w:rPr>
          <w:rFonts w:ascii="Times New Roman" w:hAnsi="Times New Roman" w:cs="Times New Roman"/>
          <w:sz w:val="24"/>
          <w:szCs w:val="24"/>
        </w:rPr>
        <w:t>едпринимательской деятельности.</w:t>
      </w:r>
    </w:p>
    <w:p w:rsidR="00400E47" w:rsidRPr="00400E47" w:rsidRDefault="00400E47" w:rsidP="00400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E47">
        <w:rPr>
          <w:rFonts w:ascii="Times New Roman" w:hAnsi="Times New Roman" w:cs="Times New Roman"/>
          <w:sz w:val="24"/>
          <w:szCs w:val="24"/>
        </w:rPr>
        <w:t>В зависимости от содержания регулируемых отношений можно говорить о налоговом, таможенном режиме, режиме внешнеэкономической и ино</w:t>
      </w:r>
      <w:r>
        <w:rPr>
          <w:rFonts w:ascii="Times New Roman" w:hAnsi="Times New Roman" w:cs="Times New Roman"/>
          <w:sz w:val="24"/>
          <w:szCs w:val="24"/>
        </w:rPr>
        <w:t>й деятельности предпринимателя.</w:t>
      </w:r>
    </w:p>
    <w:p w:rsidR="00400E47" w:rsidRPr="00400E47" w:rsidRDefault="00400E47" w:rsidP="00400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E47">
        <w:rPr>
          <w:rFonts w:ascii="Times New Roman" w:hAnsi="Times New Roman" w:cs="Times New Roman"/>
          <w:sz w:val="24"/>
          <w:szCs w:val="24"/>
        </w:rPr>
        <w:t>В свою очередь, различаются общий и специальные налоговые режимы. Например, одним из видов специальных налоговых режимов является упрощенная система налогообложения субъек</w:t>
      </w:r>
      <w:r>
        <w:rPr>
          <w:rFonts w:ascii="Times New Roman" w:hAnsi="Times New Roman" w:cs="Times New Roman"/>
          <w:sz w:val="24"/>
          <w:szCs w:val="24"/>
        </w:rPr>
        <w:t>тов малого предпринимательства.</w:t>
      </w:r>
    </w:p>
    <w:p w:rsidR="00400E47" w:rsidRPr="00400E47" w:rsidRDefault="00400E47" w:rsidP="00400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E47">
        <w:rPr>
          <w:rFonts w:ascii="Times New Roman" w:hAnsi="Times New Roman" w:cs="Times New Roman"/>
          <w:sz w:val="24"/>
          <w:szCs w:val="24"/>
        </w:rPr>
        <w:lastRenderedPageBreak/>
        <w:t>Если нормы-ограничения распространяются на всех или большинство предпринимателей, действует общий режим, если же на часть из них и при этом отмечается тенденция к сокращению меры вмешательства государства в экономику - действует особый (специальный режим).</w:t>
      </w:r>
    </w:p>
    <w:p w:rsidR="00400E47" w:rsidRPr="00400E47" w:rsidRDefault="00400E47" w:rsidP="00400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E47">
        <w:rPr>
          <w:rFonts w:ascii="Times New Roman" w:hAnsi="Times New Roman" w:cs="Times New Roman"/>
          <w:sz w:val="24"/>
          <w:szCs w:val="24"/>
        </w:rPr>
        <w:t>По этому критерию регистрационный режим является общим, а лицензионный - специальным (особым). Регистрационный режим введен в целях контроля за созданием и деятельностью предпринимателей. Важное значение придается регистрации предпринимателей - индивидуальных и юридических лиц, единым реестрам юридических и физических лиц как источникам информации. Эта информация представляется налоговыми органами в установленном порядке заинтересованным лицам, государственным внебюджет</w:t>
      </w:r>
      <w:r>
        <w:rPr>
          <w:rFonts w:ascii="Times New Roman" w:hAnsi="Times New Roman" w:cs="Times New Roman"/>
          <w:sz w:val="24"/>
          <w:szCs w:val="24"/>
        </w:rPr>
        <w:t>ным фондам, органам статистики.</w:t>
      </w:r>
    </w:p>
    <w:p w:rsidR="00400E47" w:rsidRPr="00400E47" w:rsidRDefault="00400E47" w:rsidP="00400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E47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предпринимателей основывается на принципах публичности, открытости информации о зарегистрированных хозяйствующих субъектах; достоверности содержащихся в реестре сведений; </w:t>
      </w:r>
      <w:proofErr w:type="spellStart"/>
      <w:r w:rsidRPr="00400E47">
        <w:rPr>
          <w:rFonts w:ascii="Times New Roman" w:hAnsi="Times New Roman" w:cs="Times New Roman"/>
          <w:sz w:val="24"/>
          <w:szCs w:val="24"/>
        </w:rPr>
        <w:t>конститутивности</w:t>
      </w:r>
      <w:proofErr w:type="spellEnd"/>
      <w:r w:rsidRPr="00400E47">
        <w:rPr>
          <w:rFonts w:ascii="Times New Roman" w:hAnsi="Times New Roman" w:cs="Times New Roman"/>
          <w:sz w:val="24"/>
          <w:szCs w:val="24"/>
        </w:rPr>
        <w:t xml:space="preserve"> самого факта регистрации. Государственная регистрация имеет правообразующее значение. С ней связано приобретение организацией статуса юридического лица, а физическим лицом - статуса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предпринимателя.</w:t>
      </w:r>
    </w:p>
    <w:p w:rsidR="00400E47" w:rsidRPr="00400E47" w:rsidRDefault="00400E47" w:rsidP="00400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E47">
        <w:rPr>
          <w:rFonts w:ascii="Times New Roman" w:hAnsi="Times New Roman" w:cs="Times New Roman"/>
          <w:sz w:val="24"/>
          <w:szCs w:val="24"/>
        </w:rPr>
        <w:t xml:space="preserve">Лицензирование существует </w:t>
      </w:r>
      <w:proofErr w:type="gramStart"/>
      <w:r w:rsidRPr="00400E47">
        <w:rPr>
          <w:rFonts w:ascii="Times New Roman" w:hAnsi="Times New Roman" w:cs="Times New Roman"/>
          <w:sz w:val="24"/>
          <w:szCs w:val="24"/>
        </w:rPr>
        <w:t>прежде всего</w:t>
      </w:r>
      <w:proofErr w:type="gramEnd"/>
      <w:r w:rsidRPr="00400E47">
        <w:rPr>
          <w:rFonts w:ascii="Times New Roman" w:hAnsi="Times New Roman" w:cs="Times New Roman"/>
          <w:sz w:val="24"/>
          <w:szCs w:val="24"/>
        </w:rPr>
        <w:t xml:space="preserve"> как форма контроля за тем, чтобы на рынке появлялись хозяйствующие субъекты, способные действовать на профессиональной основе. Лицензирование направлено на предотвращение возможного вреда от непрофессиональной пр</w:t>
      </w:r>
      <w:r>
        <w:rPr>
          <w:rFonts w:ascii="Times New Roman" w:hAnsi="Times New Roman" w:cs="Times New Roman"/>
          <w:sz w:val="24"/>
          <w:szCs w:val="24"/>
        </w:rPr>
        <w:t>едпринимательской деятельности.</w:t>
      </w:r>
    </w:p>
    <w:p w:rsidR="00400E47" w:rsidRPr="00400E47" w:rsidRDefault="00400E47" w:rsidP="00400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E47">
        <w:rPr>
          <w:rFonts w:ascii="Times New Roman" w:hAnsi="Times New Roman" w:cs="Times New Roman"/>
          <w:sz w:val="24"/>
          <w:szCs w:val="24"/>
        </w:rPr>
        <w:t>В зависимости от политики, которую государство проводит по отношению к субъектам рынка в целях поддержки конкуренции и пресечения монополистической деятельности, выделяется режим поддержки субъектов малого предпринимательства и режим особого контроля за субъектами, действующими в условиях естественной монополии, и за обычн</w:t>
      </w:r>
      <w:r>
        <w:rPr>
          <w:rFonts w:ascii="Times New Roman" w:hAnsi="Times New Roman" w:cs="Times New Roman"/>
          <w:sz w:val="24"/>
          <w:szCs w:val="24"/>
        </w:rPr>
        <w:t>ыми (временными) монополистами.</w:t>
      </w:r>
    </w:p>
    <w:p w:rsidR="002F572C" w:rsidRDefault="00400E47" w:rsidP="00400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E47">
        <w:rPr>
          <w:rFonts w:ascii="Times New Roman" w:hAnsi="Times New Roman" w:cs="Times New Roman"/>
          <w:sz w:val="24"/>
          <w:szCs w:val="24"/>
        </w:rPr>
        <w:t>Если сравнивать режим осуществления деятельности в обычных условиях и в особых экономических зонах, в таких зонах (промышленно-производственных, технико-внедренческих) действует льготный режим предпринимательства.</w:t>
      </w:r>
    </w:p>
    <w:p w:rsidR="005A074F" w:rsidRPr="005A074F" w:rsidRDefault="005A074F" w:rsidP="005A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Организационно-правовая форма предпринимательской деятельности - совокупность имущественных и организационных отличий, способов формирования имущественной базы, особенностей взаимодействия собственников, учредителей, участников, их ответственности дру</w:t>
      </w:r>
      <w:r>
        <w:rPr>
          <w:rFonts w:ascii="Times New Roman" w:hAnsi="Times New Roman" w:cs="Times New Roman"/>
          <w:sz w:val="24"/>
          <w:szCs w:val="24"/>
        </w:rPr>
        <w:t>г перед другом и контрагентами.</w:t>
      </w:r>
    </w:p>
    <w:p w:rsidR="005A074F" w:rsidRPr="005A074F" w:rsidRDefault="005A074F" w:rsidP="005A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 xml:space="preserve">Организационно-правовые формы предпринимательской деятельности: </w:t>
      </w:r>
    </w:p>
    <w:p w:rsidR="005A074F" w:rsidRPr="005A074F" w:rsidRDefault="005A074F" w:rsidP="005A074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 xml:space="preserve">хозяйственные товарищества (полные и коммандитные), </w:t>
      </w:r>
    </w:p>
    <w:p w:rsidR="005A074F" w:rsidRPr="005A074F" w:rsidRDefault="005A074F" w:rsidP="005A074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 xml:space="preserve">хозяйственные общества (с ограниченной ответственностью, с дополнительной ответственностью, акционерные), </w:t>
      </w:r>
    </w:p>
    <w:p w:rsidR="005A074F" w:rsidRPr="005A074F" w:rsidRDefault="005A074F" w:rsidP="005A074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 xml:space="preserve">производственные кооперативы, </w:t>
      </w:r>
    </w:p>
    <w:p w:rsidR="005A074F" w:rsidRPr="005A074F" w:rsidRDefault="005A074F" w:rsidP="005A074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 xml:space="preserve">государственные и муниципальные унитарные предприятия </w:t>
      </w:r>
    </w:p>
    <w:p w:rsidR="005A074F" w:rsidRPr="005A074F" w:rsidRDefault="005A074F" w:rsidP="005A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Перечисленные организации по законодательству Российской Федерации являются коммерческими. Помимо коммерческих, действующим законодательством предусмотрена возможность создан</w:t>
      </w:r>
      <w:r>
        <w:rPr>
          <w:rFonts w:ascii="Times New Roman" w:hAnsi="Times New Roman" w:cs="Times New Roman"/>
          <w:sz w:val="24"/>
          <w:szCs w:val="24"/>
        </w:rPr>
        <w:t xml:space="preserve">ия организаций некоммерческих. </w:t>
      </w:r>
    </w:p>
    <w:p w:rsidR="005A074F" w:rsidRPr="005A074F" w:rsidRDefault="005A074F" w:rsidP="005A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 xml:space="preserve">Некоммерческие организации могут создаваться в форме: </w:t>
      </w:r>
    </w:p>
    <w:p w:rsidR="005A074F" w:rsidRPr="005A074F" w:rsidRDefault="005A074F" w:rsidP="005A074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общественных и религиозных организаций (объединений)</w:t>
      </w:r>
    </w:p>
    <w:p w:rsidR="005A074F" w:rsidRPr="005A074F" w:rsidRDefault="005A074F" w:rsidP="005A074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 xml:space="preserve">некоммерческих партнерств, </w:t>
      </w:r>
    </w:p>
    <w:p w:rsidR="005A074F" w:rsidRPr="005A074F" w:rsidRDefault="005A074F" w:rsidP="005A074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 xml:space="preserve">учреждений, </w:t>
      </w:r>
    </w:p>
    <w:p w:rsidR="005A074F" w:rsidRPr="005A074F" w:rsidRDefault="005A074F" w:rsidP="005A074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 xml:space="preserve">автономных некоммерческих организаций, </w:t>
      </w:r>
    </w:p>
    <w:p w:rsidR="005A074F" w:rsidRPr="005A074F" w:rsidRDefault="005A074F" w:rsidP="005A074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 xml:space="preserve">социальных, благотворительных и иных фондов, ассоциаций и союзов, </w:t>
      </w:r>
    </w:p>
    <w:p w:rsidR="005A074F" w:rsidRPr="005A074F" w:rsidRDefault="005A074F" w:rsidP="005A074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 xml:space="preserve">в других формах, предусмотренных федеральными законами. </w:t>
      </w:r>
    </w:p>
    <w:p w:rsidR="005A074F" w:rsidRPr="005A074F" w:rsidRDefault="005A074F" w:rsidP="005A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 xml:space="preserve">В том случае, если некоммерческой организации законом или уставом предоставлено право заниматься предпринимательской деятельностью, соответствующей </w:t>
      </w:r>
      <w:r w:rsidRPr="005A074F">
        <w:rPr>
          <w:rFonts w:ascii="Times New Roman" w:hAnsi="Times New Roman" w:cs="Times New Roman"/>
          <w:sz w:val="24"/>
          <w:szCs w:val="24"/>
        </w:rPr>
        <w:lastRenderedPageBreak/>
        <w:t>целям, ради которых эта организация создана, прибыль от такой деятельности не распределяется между ее участниками, а направляется на достижение уставных целей.</w:t>
      </w:r>
    </w:p>
    <w:p w:rsidR="005A074F" w:rsidRPr="005A074F" w:rsidRDefault="005A074F" w:rsidP="005A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ОПФ хозяйствующих субъектов, являющихся юридическими лицами-коммерческими организациями</w:t>
      </w:r>
    </w:p>
    <w:p w:rsidR="005A074F" w:rsidRPr="005A074F" w:rsidRDefault="005A074F" w:rsidP="005A074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Товарищества</w:t>
      </w:r>
    </w:p>
    <w:p w:rsidR="005A074F" w:rsidRPr="005A074F" w:rsidRDefault="005A074F" w:rsidP="005A074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Полные товарищества</w:t>
      </w:r>
    </w:p>
    <w:p w:rsidR="005A074F" w:rsidRPr="005A074F" w:rsidRDefault="005A074F" w:rsidP="005A074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Товарищества на вере</w:t>
      </w:r>
    </w:p>
    <w:p w:rsidR="005A074F" w:rsidRPr="005A074F" w:rsidRDefault="005A074F" w:rsidP="005A074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Товарищества с ограниченной ответственностью</w:t>
      </w:r>
    </w:p>
    <w:p w:rsidR="005A074F" w:rsidRPr="005A074F" w:rsidRDefault="005A074F" w:rsidP="005A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Общества</w:t>
      </w:r>
    </w:p>
    <w:p w:rsidR="005A074F" w:rsidRPr="005A074F" w:rsidRDefault="005A074F" w:rsidP="005A074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</w:p>
    <w:p w:rsidR="005A074F" w:rsidRPr="005A074F" w:rsidRDefault="005A074F" w:rsidP="005A074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Общества с дополнительной ответственностью</w:t>
      </w:r>
    </w:p>
    <w:p w:rsidR="005A074F" w:rsidRPr="005A074F" w:rsidRDefault="005A074F" w:rsidP="005A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Акционерные общества</w:t>
      </w:r>
    </w:p>
    <w:p w:rsidR="005A074F" w:rsidRPr="005A074F" w:rsidRDefault="005A074F" w:rsidP="005A074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Открытые акционерные общества</w:t>
      </w:r>
    </w:p>
    <w:p w:rsidR="005A074F" w:rsidRPr="005A074F" w:rsidRDefault="005A074F" w:rsidP="005A074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Закрытые акционерные общества</w:t>
      </w:r>
    </w:p>
    <w:p w:rsidR="005A074F" w:rsidRPr="005A074F" w:rsidRDefault="005A074F" w:rsidP="005A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Унитарные предприятия</w:t>
      </w:r>
    </w:p>
    <w:p w:rsidR="005A074F" w:rsidRPr="005A074F" w:rsidRDefault="005A074F" w:rsidP="005A074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Унитарные предприятия, основанные на праве хозяйственного ведения</w:t>
      </w:r>
    </w:p>
    <w:p w:rsidR="005A074F" w:rsidRPr="005A074F" w:rsidRDefault="005A074F" w:rsidP="005A074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Унитарные предприятия, основанные на праве оперативного управления</w:t>
      </w:r>
    </w:p>
    <w:p w:rsidR="005A074F" w:rsidRPr="005A074F" w:rsidRDefault="005A074F" w:rsidP="005A074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Прочие</w:t>
      </w:r>
    </w:p>
    <w:p w:rsidR="005A074F" w:rsidRPr="005A074F" w:rsidRDefault="005A074F" w:rsidP="005A074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Производственные кооперативы</w:t>
      </w:r>
    </w:p>
    <w:p w:rsidR="005A074F" w:rsidRPr="005A074F" w:rsidRDefault="005A074F" w:rsidP="005A074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Крестьянские (фермерские) хозяйства</w:t>
      </w:r>
    </w:p>
    <w:p w:rsidR="005A074F" w:rsidRPr="005A074F" w:rsidRDefault="005A074F" w:rsidP="005A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ОПФ хозяйствующих субъектов, являющихся юридическими лицами-некоммерческими организациями</w:t>
      </w:r>
    </w:p>
    <w:p w:rsidR="005A074F" w:rsidRPr="005A074F" w:rsidRDefault="005A074F" w:rsidP="005A074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Потребительские кооперативы</w:t>
      </w:r>
    </w:p>
    <w:p w:rsidR="005A074F" w:rsidRPr="005A074F" w:rsidRDefault="005A074F" w:rsidP="005A074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Общественные объединения (в том числе религиозные объединения)</w:t>
      </w:r>
    </w:p>
    <w:p w:rsidR="005A074F" w:rsidRPr="005A074F" w:rsidRDefault="005A074F" w:rsidP="005A074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Общественные организации</w:t>
      </w:r>
    </w:p>
    <w:p w:rsidR="005A074F" w:rsidRPr="005A074F" w:rsidRDefault="005A074F" w:rsidP="005A074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Общественные движения</w:t>
      </w:r>
    </w:p>
    <w:p w:rsidR="005A074F" w:rsidRPr="005A074F" w:rsidRDefault="005A074F" w:rsidP="005A074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Органы общественной самодеятельности</w:t>
      </w:r>
    </w:p>
    <w:p w:rsidR="005A074F" w:rsidRPr="005A074F" w:rsidRDefault="005A074F" w:rsidP="005A074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Политические партии</w:t>
      </w:r>
    </w:p>
    <w:p w:rsidR="005A074F" w:rsidRPr="005A074F" w:rsidRDefault="005A074F" w:rsidP="005A074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Фонды (в том числе общественные фонды)</w:t>
      </w:r>
    </w:p>
    <w:p w:rsidR="005A074F" w:rsidRPr="005A074F" w:rsidRDefault="005A074F" w:rsidP="005A074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Учреждения (в том числе общественные учреждения)</w:t>
      </w:r>
    </w:p>
    <w:p w:rsidR="005A074F" w:rsidRPr="005A074F" w:rsidRDefault="005A074F" w:rsidP="005A074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Государственные корпорации</w:t>
      </w:r>
    </w:p>
    <w:p w:rsidR="005A074F" w:rsidRPr="005A074F" w:rsidRDefault="005A074F" w:rsidP="005A074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Некоммерческие партнерства</w:t>
      </w:r>
    </w:p>
    <w:p w:rsidR="005A074F" w:rsidRPr="005A074F" w:rsidRDefault="005A074F" w:rsidP="005A074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Автономные некоммерческие организации</w:t>
      </w:r>
    </w:p>
    <w:p w:rsidR="005A074F" w:rsidRPr="005A074F" w:rsidRDefault="005A074F" w:rsidP="005A074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Общины коренных малочисленных народов</w:t>
      </w:r>
    </w:p>
    <w:p w:rsidR="005A074F" w:rsidRPr="005A074F" w:rsidRDefault="005A074F" w:rsidP="005A074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Казачьи общества</w:t>
      </w:r>
    </w:p>
    <w:p w:rsidR="005A074F" w:rsidRPr="005A074F" w:rsidRDefault="005A074F" w:rsidP="005A074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Объединения юридических лиц (ассоциации и союзы)</w:t>
      </w:r>
    </w:p>
    <w:p w:rsidR="005A074F" w:rsidRPr="005A074F" w:rsidRDefault="005A074F" w:rsidP="005A074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Ассоциации крестьянских (фермерских) хозяйств</w:t>
      </w:r>
    </w:p>
    <w:p w:rsidR="005A074F" w:rsidRPr="005A074F" w:rsidRDefault="005A074F" w:rsidP="005A074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Территориальные общественные самоуправления</w:t>
      </w:r>
    </w:p>
    <w:p w:rsidR="005A074F" w:rsidRPr="005A074F" w:rsidRDefault="005A074F" w:rsidP="005A074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Товарищества собственников жилья</w:t>
      </w:r>
    </w:p>
    <w:p w:rsidR="005A074F" w:rsidRPr="005A074F" w:rsidRDefault="005A074F" w:rsidP="005A074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Садоводческие, огороднические или дачные некоммерческие товарищества</w:t>
      </w:r>
    </w:p>
    <w:p w:rsidR="005A074F" w:rsidRPr="005A074F" w:rsidRDefault="005A074F" w:rsidP="005A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ОПФ хозяйствующих субъектов без прав юридического лица</w:t>
      </w:r>
    </w:p>
    <w:p w:rsidR="005A074F" w:rsidRPr="005A074F" w:rsidRDefault="005A074F" w:rsidP="005A074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Финансово-промышленные группы</w:t>
      </w:r>
    </w:p>
    <w:p w:rsidR="005A074F" w:rsidRPr="005A074F" w:rsidRDefault="005A074F" w:rsidP="005A074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Паевые инвестиционные фонды</w:t>
      </w:r>
    </w:p>
    <w:p w:rsidR="005A074F" w:rsidRPr="005A074F" w:rsidRDefault="005A074F" w:rsidP="005A074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Простые товарищества</w:t>
      </w:r>
    </w:p>
    <w:p w:rsidR="005A074F" w:rsidRPr="005A074F" w:rsidRDefault="005A074F" w:rsidP="005A074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Представительства и филиалы</w:t>
      </w:r>
    </w:p>
    <w:p w:rsidR="005A074F" w:rsidRPr="005A074F" w:rsidRDefault="005A074F" w:rsidP="005A074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A074F" w:rsidRPr="005A074F" w:rsidRDefault="005A074F" w:rsidP="005A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 xml:space="preserve">Государственное регулирование предпринимательской деятельности может быть прямым (директивным) и косвенным (экономическим). В правовых актах содержится масса директивных правил в отношении различных аспектов предпринимательской </w:t>
      </w:r>
      <w:r w:rsidRPr="005A074F">
        <w:rPr>
          <w:rFonts w:ascii="Times New Roman" w:hAnsi="Times New Roman" w:cs="Times New Roman"/>
          <w:sz w:val="24"/>
          <w:szCs w:val="24"/>
        </w:rPr>
        <w:lastRenderedPageBreak/>
        <w:t>деятельности. Прямое государственное регулирование можно рассматривать по следующим направл</w:t>
      </w:r>
      <w:r>
        <w:rPr>
          <w:rFonts w:ascii="Times New Roman" w:hAnsi="Times New Roman" w:cs="Times New Roman"/>
          <w:sz w:val="24"/>
          <w:szCs w:val="24"/>
        </w:rPr>
        <w:t>ениям:</w:t>
      </w:r>
    </w:p>
    <w:p w:rsidR="005A074F" w:rsidRPr="005A074F" w:rsidRDefault="005A074F" w:rsidP="005A074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установление требований, предъявляемых к предпринимательской деятельности;</w:t>
      </w:r>
    </w:p>
    <w:p w:rsidR="005A074F" w:rsidRPr="005A074F" w:rsidRDefault="005A074F" w:rsidP="005A074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установление запретов на те или иные проявления при ее осуществлении;</w:t>
      </w:r>
    </w:p>
    <w:p w:rsidR="005A074F" w:rsidRPr="005A074F" w:rsidRDefault="005A074F" w:rsidP="005A074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применение государством санкций и мер ответственности;</w:t>
      </w:r>
    </w:p>
    <w:p w:rsidR="005A074F" w:rsidRPr="005A074F" w:rsidRDefault="005A074F" w:rsidP="005A074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создание хозяйствующих субъектов, их реорганизация и ликвидация (например, унитарных предприятий);</w:t>
      </w:r>
    </w:p>
    <w:p w:rsidR="005A074F" w:rsidRPr="005A074F" w:rsidRDefault="005A074F" w:rsidP="005A074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>заключение договоров в целях обеспечения целевых программ и иных государственных нужд и др.</w:t>
      </w:r>
    </w:p>
    <w:p w:rsidR="00400E47" w:rsidRDefault="005A074F" w:rsidP="005A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4F">
        <w:rPr>
          <w:rFonts w:ascii="Times New Roman" w:hAnsi="Times New Roman" w:cs="Times New Roman"/>
          <w:sz w:val="24"/>
          <w:szCs w:val="24"/>
        </w:rPr>
        <w:t xml:space="preserve">В рыночных условиях хозяйствования приоритет отдается косвенным методам регулирования с применением различных экономических рычагов и стимулов. Косвенное государственное регулирование может как стимулировать те или иные виды предпринимательства (через предоставление льгот при налогообложении, кредитовании и т.п.), так и быть направлено на </w:t>
      </w:r>
      <w:proofErr w:type="spellStart"/>
      <w:r w:rsidRPr="005A074F">
        <w:rPr>
          <w:rFonts w:ascii="Times New Roman" w:hAnsi="Times New Roman" w:cs="Times New Roman"/>
          <w:sz w:val="24"/>
          <w:szCs w:val="24"/>
        </w:rPr>
        <w:t>дестимулирование</w:t>
      </w:r>
      <w:proofErr w:type="spellEnd"/>
      <w:r w:rsidRPr="005A074F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33E33" w:rsidRDefault="00D33E33" w:rsidP="005A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E33" w:rsidRDefault="00292F9C" w:rsidP="005A07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F9C">
        <w:rPr>
          <w:rFonts w:ascii="Times New Roman" w:hAnsi="Times New Roman" w:cs="Times New Roman"/>
          <w:b/>
          <w:sz w:val="24"/>
          <w:szCs w:val="24"/>
        </w:rPr>
        <w:t>Имущественные права</w:t>
      </w:r>
    </w:p>
    <w:p w:rsidR="004E0F6D" w:rsidRPr="004E0F6D" w:rsidRDefault="004E0F6D" w:rsidP="004E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F6D">
        <w:rPr>
          <w:rFonts w:ascii="Times New Roman" w:hAnsi="Times New Roman" w:cs="Times New Roman"/>
          <w:sz w:val="24"/>
          <w:szCs w:val="24"/>
        </w:rPr>
        <w:t>Имущественные права - это субъективные права участников правоотношений, связанные с владением, пользованием и распоряжением имуществом, а также с теми материальными (имущественными) требованиями, которые возникают между участниками экономического оборота по поводу распределения этого имущества и обмена (товарами, услугами, выполняемыми работами, деньгами, ценными бумагами и др.). Имущественными правами являются правомочия собственника, право оперативного управления и обязательственные права (</w:t>
      </w:r>
      <w:proofErr w:type="gramStart"/>
      <w:r w:rsidRPr="004E0F6D">
        <w:rPr>
          <w:rFonts w:ascii="Times New Roman" w:hAnsi="Times New Roman" w:cs="Times New Roman"/>
          <w:sz w:val="24"/>
          <w:szCs w:val="24"/>
        </w:rPr>
        <w:t>в из</w:t>
      </w:r>
      <w:proofErr w:type="gramEnd"/>
      <w:r w:rsidRPr="004E0F6D">
        <w:rPr>
          <w:rFonts w:ascii="Times New Roman" w:hAnsi="Times New Roman" w:cs="Times New Roman"/>
          <w:sz w:val="24"/>
          <w:szCs w:val="24"/>
        </w:rPr>
        <w:t xml:space="preserve"> числе и права на возмещение ущерба, причиненного здоровью гражданина вследствие утраты заработка, а также вреда, причиненного имуществу физического и</w:t>
      </w:r>
      <w:r>
        <w:rPr>
          <w:rFonts w:ascii="Times New Roman" w:hAnsi="Times New Roman" w:cs="Times New Roman"/>
          <w:sz w:val="24"/>
          <w:szCs w:val="24"/>
        </w:rPr>
        <w:t>ли юридического лица), права ав</w:t>
      </w:r>
      <w:r w:rsidRPr="004E0F6D">
        <w:rPr>
          <w:rFonts w:ascii="Times New Roman" w:hAnsi="Times New Roman" w:cs="Times New Roman"/>
          <w:sz w:val="24"/>
          <w:szCs w:val="24"/>
        </w:rPr>
        <w:t>торов, изобретателей, рационализаторов на вознаграждение (гонорар)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F6D">
        <w:rPr>
          <w:rFonts w:ascii="Times New Roman" w:hAnsi="Times New Roman" w:cs="Times New Roman"/>
          <w:sz w:val="24"/>
          <w:szCs w:val="24"/>
        </w:rPr>
        <w:t xml:space="preserve">созданные ими произведения (результаты их творческого </w:t>
      </w:r>
      <w:r>
        <w:rPr>
          <w:rFonts w:ascii="Times New Roman" w:hAnsi="Times New Roman" w:cs="Times New Roman"/>
          <w:sz w:val="24"/>
          <w:szCs w:val="24"/>
        </w:rPr>
        <w:t>труда), наследственного права.</w:t>
      </w:r>
    </w:p>
    <w:p w:rsidR="00292F9C" w:rsidRDefault="004E0F6D" w:rsidP="004E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F6D">
        <w:rPr>
          <w:rFonts w:ascii="Times New Roman" w:hAnsi="Times New Roman" w:cs="Times New Roman"/>
          <w:sz w:val="24"/>
          <w:szCs w:val="24"/>
        </w:rPr>
        <w:t>1. В качестве объектов гражданских правоотношений выступают вещи, включая деньги и ценные бумаги, иное имущество, в том числе имущественные права; работы и услуги; информация; результаты интеллектуальной деятельности, в том числе исключительные права на них (интеллектуальная собственность); нематериальные блага.</w:t>
      </w:r>
    </w:p>
    <w:p w:rsidR="00515D4D" w:rsidRDefault="00515D4D" w:rsidP="004E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4467"/>
      </w:tblGrid>
      <w:tr w:rsidR="00515D4D" w:rsidRPr="00515D4D" w:rsidTr="00515D4D">
        <w:trPr>
          <w:trHeight w:val="624"/>
        </w:trPr>
        <w:tc>
          <w:tcPr>
            <w:tcW w:w="9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D4D" w:rsidRPr="00515D4D" w:rsidRDefault="00515D4D" w:rsidP="00515D4D">
            <w:pPr>
              <w:spacing w:after="240" w:line="3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</w:t>
            </w:r>
          </w:p>
        </w:tc>
      </w:tr>
      <w:tr w:rsidR="00515D4D" w:rsidRPr="00515D4D" w:rsidTr="00515D4D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D4D" w:rsidRPr="00515D4D" w:rsidRDefault="00515D4D" w:rsidP="0051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D4D" w:rsidRPr="00515D4D" w:rsidTr="00515D4D"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D4D" w:rsidRPr="00515D4D" w:rsidRDefault="00515D4D" w:rsidP="00515D4D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недвижимые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D4D" w:rsidRPr="00515D4D" w:rsidRDefault="00515D4D" w:rsidP="00515D4D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движимые</w:t>
            </w:r>
          </w:p>
        </w:tc>
      </w:tr>
      <w:tr w:rsidR="00515D4D" w:rsidRPr="00515D4D" w:rsidTr="00515D4D">
        <w:trPr>
          <w:trHeight w:val="624"/>
        </w:trPr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D4D" w:rsidRPr="00515D4D" w:rsidRDefault="00515D4D" w:rsidP="00515D4D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участки недр, обособленные водные объекты и все, что прочно связано с землей, то есть объекты, перемещение которых без непосредственного ущерба их назначению невозможно, в том числе леса, многолетние насаждения, здания, сооружения; а также подлежащие государственной регистрации воздушные и морские суда, суда внутреннего плавания, космические объекты</w:t>
            </w:r>
          </w:p>
        </w:tc>
        <w:tc>
          <w:tcPr>
            <w:tcW w:w="4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D4D" w:rsidRPr="00515D4D" w:rsidRDefault="00515D4D" w:rsidP="00515D4D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относящиеся к недвижимости, включая деньги и ценные бумаги</w:t>
            </w:r>
          </w:p>
          <w:p w:rsidR="00515D4D" w:rsidRPr="00515D4D" w:rsidRDefault="00515D4D" w:rsidP="00515D4D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D4D" w:rsidRPr="00515D4D" w:rsidTr="00515D4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D4D" w:rsidRPr="00515D4D" w:rsidRDefault="00515D4D" w:rsidP="0051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D4D" w:rsidRPr="00515D4D" w:rsidRDefault="00515D4D" w:rsidP="0051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D4D" w:rsidRPr="00515D4D" w:rsidRDefault="00515D4D" w:rsidP="00515D4D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Одним из основных понятий гражданского права является </w:t>
      </w:r>
      <w:r w:rsidRPr="00515D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понятие «собственность»</w:t>
      </w:r>
      <w:r w:rsidRPr="00515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43F" w:rsidRPr="002B343F" w:rsidRDefault="002B343F" w:rsidP="002B343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3F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Собственность</w:t>
      </w:r>
      <w:r w:rsidRPr="002B343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2B343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это отношение лица к принадлежащей ему вещи как к своей</w:t>
      </w:r>
      <w:r w:rsidRPr="002B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</w:t>
      </w:r>
      <w:proofErr w:type="spellStart"/>
      <w:r w:rsidRPr="002B3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несобственники</w:t>
      </w:r>
      <w:proofErr w:type="spellEnd"/>
      <w:r w:rsidRPr="002B3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вещи относятся к ней как к чужой.</w:t>
      </w:r>
    </w:p>
    <w:p w:rsidR="002B343F" w:rsidRPr="002B343F" w:rsidRDefault="002B343F" w:rsidP="002B343F">
      <w:pPr>
        <w:shd w:val="clear" w:color="auto" w:fill="FFFFFF"/>
        <w:spacing w:after="75" w:line="288" w:lineRule="atLeast"/>
        <w:textAlignment w:val="baseline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B343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Формы собственности в РФ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3970"/>
        <w:gridCol w:w="3190"/>
      </w:tblGrid>
      <w:tr w:rsidR="002B343F" w:rsidRPr="002B343F" w:rsidTr="002B343F"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43F" w:rsidRPr="002B343F" w:rsidRDefault="002B343F" w:rsidP="002B343F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собственности и их субъекты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43F" w:rsidRPr="002B343F" w:rsidRDefault="002B343F" w:rsidP="002B343F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</w:t>
            </w:r>
          </w:p>
          <w:p w:rsidR="002B343F" w:rsidRPr="002B343F" w:rsidRDefault="002B343F" w:rsidP="002B343F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объект права собственности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43F" w:rsidRPr="002B343F" w:rsidRDefault="002B343F" w:rsidP="002B343F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Pr="002B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права собственности</w:t>
            </w:r>
          </w:p>
        </w:tc>
      </w:tr>
      <w:tr w:rsidR="002B343F" w:rsidRPr="002B343F" w:rsidTr="002B343F"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43F" w:rsidRPr="002B343F" w:rsidRDefault="002B343F" w:rsidP="002B343F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Частная собственность физического лица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43F" w:rsidRPr="002B343F" w:rsidRDefault="002B343F" w:rsidP="002B343F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Форма собственности, при которой средства и результаты производства принадлежат физическим лицам.</w:t>
            </w:r>
          </w:p>
          <w:p w:rsidR="002B343F" w:rsidRPr="002B343F" w:rsidRDefault="002B343F" w:rsidP="002B343F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любое имущество, за исключением того, что в соответствии с законом исключено из права частной собственности. Количество и стоимость имущества не ограничиваются, кроме случаев, установленных законом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43F" w:rsidRPr="002B343F" w:rsidRDefault="002B343F" w:rsidP="002B343F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физического лица в качестве наемного работника; собственная экономическая деятельность, не направленная на извлечение прибыли; предпринимательская деятельность</w:t>
            </w:r>
          </w:p>
        </w:tc>
      </w:tr>
      <w:tr w:rsidR="002B343F" w:rsidRPr="002B343F" w:rsidTr="002B343F"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43F" w:rsidRPr="002B343F" w:rsidRDefault="002B343F" w:rsidP="002B343F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Частная собственность юридического лица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43F" w:rsidRPr="002B343F" w:rsidRDefault="002B343F" w:rsidP="002B343F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Форма собственности, при которой средства и результаты производства принадлежат юридическим лицам.</w:t>
            </w:r>
          </w:p>
          <w:p w:rsidR="002B343F" w:rsidRPr="002B343F" w:rsidRDefault="002B343F" w:rsidP="002B343F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любое имущество, за исключением того, что в соответствии с законом не может принадлежать юридическим лицам. Количество и стоимость не ограничиваются, кроме случаев, установленных законом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43F" w:rsidRPr="002B343F" w:rsidRDefault="002B343F" w:rsidP="002B343F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созданное за счет вкладов учредителей (участников), а также произведенное и приобретенное хозяйственным товариществом или обществом в процессе его деятельности</w:t>
            </w:r>
          </w:p>
        </w:tc>
      </w:tr>
      <w:tr w:rsidR="002B343F" w:rsidRPr="002B343F" w:rsidTr="002B343F"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43F" w:rsidRPr="002B343F" w:rsidRDefault="002B343F" w:rsidP="002B343F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Государственная собственность РФ или ее субъектов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43F" w:rsidRPr="002B343F" w:rsidRDefault="002B343F" w:rsidP="002B343F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Форма собственности, при которой государству принадлежат средства и продукты производства</w:t>
            </w:r>
            <w:r w:rsidRPr="002B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343F" w:rsidRPr="002B343F" w:rsidRDefault="002B343F" w:rsidP="002B343F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имущество, которое принадлежит всему обществу в целом.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43F" w:rsidRPr="002B343F" w:rsidRDefault="002B343F" w:rsidP="002B343F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природные ресурсы, не находящиеся в собственности у граждан.</w:t>
            </w:r>
          </w:p>
          <w:p w:rsidR="002B343F" w:rsidRPr="002B343F" w:rsidRDefault="002B343F" w:rsidP="002B343F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Налоги, пошлины и сборы — это правовые формы изъятия у части собственников определенной доли их имущества для общегосударственных </w:t>
            </w:r>
            <w:r w:rsidRPr="002B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  <w:hyperlink r:id="rId5" w:anchor="_ftn1" w:history="1">
              <w:r w:rsidRPr="002B34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[1]</w:t>
              </w:r>
            </w:hyperlink>
            <w:r w:rsidRPr="002B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343F" w:rsidRPr="002B343F" w:rsidTr="002B343F"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43F" w:rsidRPr="002B343F" w:rsidRDefault="002B343F" w:rsidP="002B343F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Муниципальная собственность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43F" w:rsidRPr="002B343F" w:rsidRDefault="002B343F" w:rsidP="002B343F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Имущество, принадлежащее городским и сельским поселениям, а также другим муниципальным образованиям.</w:t>
            </w:r>
          </w:p>
          <w:p w:rsidR="002B343F" w:rsidRPr="002B343F" w:rsidRDefault="002B343F" w:rsidP="002B343F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имущество предназначено для удовлетворения общих интересов жителей муниципального образования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43F" w:rsidRPr="002B343F" w:rsidRDefault="002B343F" w:rsidP="002B343F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Выделена из государственной собственности и во многом схожа с ней по источникам</w:t>
            </w:r>
          </w:p>
        </w:tc>
      </w:tr>
    </w:tbl>
    <w:p w:rsidR="004E0F6D" w:rsidRDefault="004E0F6D" w:rsidP="004E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F05" w:rsidRPr="002B5F05" w:rsidRDefault="002B5F05" w:rsidP="002B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05">
        <w:rPr>
          <w:rFonts w:ascii="Times New Roman" w:hAnsi="Times New Roman" w:cs="Times New Roman"/>
          <w:sz w:val="24"/>
          <w:szCs w:val="24"/>
        </w:rPr>
        <w:t>Особые способы пр</w:t>
      </w:r>
      <w:r>
        <w:rPr>
          <w:rFonts w:ascii="Times New Roman" w:hAnsi="Times New Roman" w:cs="Times New Roman"/>
          <w:sz w:val="24"/>
          <w:szCs w:val="24"/>
        </w:rPr>
        <w:t>иобретения права собственности:</w:t>
      </w:r>
    </w:p>
    <w:p w:rsidR="002B5F05" w:rsidRPr="002B5F05" w:rsidRDefault="002B5F05" w:rsidP="002B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05">
        <w:rPr>
          <w:rFonts w:ascii="Times New Roman" w:hAnsi="Times New Roman" w:cs="Times New Roman"/>
          <w:sz w:val="24"/>
          <w:szCs w:val="24"/>
        </w:rPr>
        <w:t xml:space="preserve">— реквизиция (от лат. </w:t>
      </w:r>
      <w:proofErr w:type="spellStart"/>
      <w:r w:rsidRPr="002B5F05">
        <w:rPr>
          <w:rFonts w:ascii="Times New Roman" w:hAnsi="Times New Roman" w:cs="Times New Roman"/>
          <w:sz w:val="24"/>
          <w:szCs w:val="24"/>
        </w:rPr>
        <w:t>requisitio</w:t>
      </w:r>
      <w:proofErr w:type="spellEnd"/>
      <w:r w:rsidRPr="002B5F05">
        <w:rPr>
          <w:rFonts w:ascii="Times New Roman" w:hAnsi="Times New Roman" w:cs="Times New Roman"/>
          <w:sz w:val="24"/>
          <w:szCs w:val="24"/>
        </w:rPr>
        <w:t xml:space="preserve"> — требование) — принудительное изъятие частного имущества в собственность государств</w:t>
      </w:r>
      <w:r>
        <w:rPr>
          <w:rFonts w:ascii="Times New Roman" w:hAnsi="Times New Roman" w:cs="Times New Roman"/>
          <w:sz w:val="24"/>
          <w:szCs w:val="24"/>
        </w:rPr>
        <w:t>а или во временное пользование;</w:t>
      </w:r>
    </w:p>
    <w:p w:rsidR="002B5F05" w:rsidRPr="002B5F05" w:rsidRDefault="002B5F05" w:rsidP="002B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05">
        <w:rPr>
          <w:rFonts w:ascii="Times New Roman" w:hAnsi="Times New Roman" w:cs="Times New Roman"/>
          <w:sz w:val="24"/>
          <w:szCs w:val="24"/>
        </w:rPr>
        <w:t xml:space="preserve">— конфискация (лат. </w:t>
      </w:r>
      <w:proofErr w:type="spellStart"/>
      <w:r w:rsidRPr="002B5F05">
        <w:rPr>
          <w:rFonts w:ascii="Times New Roman" w:hAnsi="Times New Roman" w:cs="Times New Roman"/>
          <w:sz w:val="24"/>
          <w:szCs w:val="24"/>
        </w:rPr>
        <w:t>confiscatio</w:t>
      </w:r>
      <w:proofErr w:type="spellEnd"/>
      <w:r w:rsidRPr="002B5F05">
        <w:rPr>
          <w:rFonts w:ascii="Times New Roman" w:hAnsi="Times New Roman" w:cs="Times New Roman"/>
          <w:sz w:val="24"/>
          <w:szCs w:val="24"/>
        </w:rPr>
        <w:t>) — принудительное и безвозмездное изъятие в собственность государ</w:t>
      </w:r>
      <w:r>
        <w:rPr>
          <w:rFonts w:ascii="Times New Roman" w:hAnsi="Times New Roman" w:cs="Times New Roman"/>
          <w:sz w:val="24"/>
          <w:szCs w:val="24"/>
        </w:rPr>
        <w:t>ства всего или части имущества;</w:t>
      </w:r>
    </w:p>
    <w:p w:rsidR="002B343F" w:rsidRDefault="002B5F05" w:rsidP="002B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05">
        <w:rPr>
          <w:rFonts w:ascii="Times New Roman" w:hAnsi="Times New Roman" w:cs="Times New Roman"/>
          <w:sz w:val="24"/>
          <w:szCs w:val="24"/>
        </w:rPr>
        <w:t xml:space="preserve">— национализация (лат. </w:t>
      </w:r>
      <w:proofErr w:type="spellStart"/>
      <w:r w:rsidRPr="002B5F05">
        <w:rPr>
          <w:rFonts w:ascii="Times New Roman" w:hAnsi="Times New Roman" w:cs="Times New Roman"/>
          <w:sz w:val="24"/>
          <w:szCs w:val="24"/>
        </w:rPr>
        <w:t>natio</w:t>
      </w:r>
      <w:proofErr w:type="spellEnd"/>
      <w:r w:rsidRPr="002B5F05">
        <w:rPr>
          <w:rFonts w:ascii="Times New Roman" w:hAnsi="Times New Roman" w:cs="Times New Roman"/>
          <w:sz w:val="24"/>
          <w:szCs w:val="24"/>
        </w:rPr>
        <w:t xml:space="preserve"> — нация, народ) — переход из частной собственности в собственность государства земли, промышленности,</w:t>
      </w:r>
      <w:r>
        <w:rPr>
          <w:rFonts w:ascii="Times New Roman" w:hAnsi="Times New Roman" w:cs="Times New Roman"/>
          <w:sz w:val="24"/>
          <w:szCs w:val="24"/>
        </w:rPr>
        <w:t xml:space="preserve"> транспорта, связи, банков и т.</w:t>
      </w:r>
      <w:r w:rsidRPr="002B5F05">
        <w:rPr>
          <w:rFonts w:ascii="Times New Roman" w:hAnsi="Times New Roman" w:cs="Times New Roman"/>
          <w:sz w:val="24"/>
          <w:szCs w:val="24"/>
        </w:rPr>
        <w:t>д.</w:t>
      </w:r>
    </w:p>
    <w:p w:rsidR="002B5F05" w:rsidRDefault="002B5F05" w:rsidP="002B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D78" w:rsidRDefault="00B70CFA" w:rsidP="002B5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CFA">
        <w:rPr>
          <w:rFonts w:ascii="Times New Roman" w:hAnsi="Times New Roman" w:cs="Times New Roman"/>
          <w:b/>
          <w:sz w:val="24"/>
          <w:szCs w:val="24"/>
        </w:rPr>
        <w:t>Право собственности на движимые и недвижимые вещи, деньги, ценные бумаги</w:t>
      </w:r>
    </w:p>
    <w:p w:rsidR="00F07050" w:rsidRPr="00F07050" w:rsidRDefault="00F07050" w:rsidP="00E6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Понятие права собственности на движимое и недвижимое имущество. В гражданском праве вещи традиционно подразделяются на движимые и недвижимые. Причиной существования такой дифференциации служит отнюдь не связь недвижимого имущества с землей или другие подобные признаки. Вещи, относящиеся к категории недвижимости, обычно обладают значительной стоимостью и, следовательно, значимостью для отдельного человека и общества и государства в целом. Другими словами, государство не может оставить без особой опеки процесс владения, пользования и распоряжения самыми важными вещами. Поэтому оно устанавливает для них особый правовой режим, направленный на предотвращение злоупотреблений в сфере их оборота. Именно в этом заключается причина и смысл выделения категории недвижимого имущества, и это объясняет, почему в законодательстве к категории недвижимости относятся воздушные и морские с</w:t>
      </w:r>
      <w:r w:rsidR="00E653A0">
        <w:rPr>
          <w:rFonts w:ascii="Times New Roman" w:hAnsi="Times New Roman" w:cs="Times New Roman"/>
          <w:sz w:val="24"/>
          <w:szCs w:val="24"/>
        </w:rPr>
        <w:t>уда, космические корабли и т.п.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В соответствии с Гражданским кодексом РФ к недвижимым вещам (недвижимости) относятся земельные участки, участки недр, обособленные водные объекты и все, что прочно связано с землей (первый признак недвижимости), т.е. объекты, перемещение которых без несоразмерного ущерба их назначению невозможно (второй признак недвижимости), в том числе леса, многолетние насаждения, здания, сооружения. В случае отделения от земли такие объекты теряют обычное назначение и, соответственно, значительно понижаются в цене.</w:t>
      </w:r>
      <w:r w:rsidR="00C55A3D">
        <w:rPr>
          <w:rFonts w:ascii="Times New Roman" w:hAnsi="Times New Roman" w:cs="Times New Roman"/>
          <w:sz w:val="24"/>
          <w:szCs w:val="24"/>
        </w:rPr>
        <w:t xml:space="preserve"> Так, при продаже жилого дома "п</w:t>
      </w:r>
      <w:r w:rsidRPr="00F07050">
        <w:rPr>
          <w:rFonts w:ascii="Times New Roman" w:hAnsi="Times New Roman" w:cs="Times New Roman"/>
          <w:sz w:val="24"/>
          <w:szCs w:val="24"/>
        </w:rPr>
        <w:t>од снос" фактически речь идет о продаже строительных материалов, из которых дом состоял. Одним словом, перемещение данных объектов невозможно без несоразмерного ущерба их назначению.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К недвижимым вещам относятся также подлежащие государственной регистрации воздушные и морские суда, суда внутреннего плавания, космические объекты.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Вещи, не относящиеся к недвижимости, включая деньги и цепные бумаги, признаются движимым имуществом.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lastRenderedPageBreak/>
        <w:t xml:space="preserve">Право собственности на движимое имущество – совокупность правовых норм (правовой </w:t>
      </w:r>
      <w:proofErr w:type="spellStart"/>
      <w:r w:rsidRPr="00F07050">
        <w:rPr>
          <w:rFonts w:ascii="Times New Roman" w:hAnsi="Times New Roman" w:cs="Times New Roman"/>
          <w:sz w:val="24"/>
          <w:szCs w:val="24"/>
        </w:rPr>
        <w:t>подинститут</w:t>
      </w:r>
      <w:proofErr w:type="spellEnd"/>
      <w:r w:rsidRPr="00F07050">
        <w:rPr>
          <w:rFonts w:ascii="Times New Roman" w:hAnsi="Times New Roman" w:cs="Times New Roman"/>
          <w:sz w:val="24"/>
          <w:szCs w:val="24"/>
        </w:rPr>
        <w:t>), регулирующих особенности владения, пользования и распоряжения движимым имуществом.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 xml:space="preserve">Право собственности на недвижимое имущество – совокупность правовых норм (правовой </w:t>
      </w:r>
      <w:proofErr w:type="spellStart"/>
      <w:r w:rsidRPr="00F07050">
        <w:rPr>
          <w:rFonts w:ascii="Times New Roman" w:hAnsi="Times New Roman" w:cs="Times New Roman"/>
          <w:sz w:val="24"/>
          <w:szCs w:val="24"/>
        </w:rPr>
        <w:t>подинститут</w:t>
      </w:r>
      <w:proofErr w:type="spellEnd"/>
      <w:r w:rsidRPr="00F07050">
        <w:rPr>
          <w:rFonts w:ascii="Times New Roman" w:hAnsi="Times New Roman" w:cs="Times New Roman"/>
          <w:sz w:val="24"/>
          <w:szCs w:val="24"/>
        </w:rPr>
        <w:t>), регулирующих особенности владения, пользования и распоряжения недвижимым имуществом.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Право собственности на движимое имущество. Движимое имущество обычно отчуждается и приобретается без особых формальностей. Особенностей владения и пользования движимым имуществом также немного. Существование категории движимого имущества обусловлено выделением и установлением особого правового режима для недвижимости.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Особенности владения и пользования движимым имуществом.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1. В основном для движимых вещей свойственно деление на индивидуально-определенные и родовые вещи. Родовые вещи определяются родовыми признаками (число, вес, мера) и никак не выделяются из себе подобных: зерно, мука, ситец, деньги и т.д.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Индивидуально-определенные вещи – это вещи, которые отличаются от других подобных конкретными, особенными, индивидуальными, т.е. присущими только им, характеристиками: антикварная ваза, выполненная в одном экземпляре, автомобиль под конкретным номером, тоже зерно, но сложенное и опечатанное на складе по вполне определенному адресу.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Вещам разных категорий свойственны разные правила о переходе права собственности в случае их передачи от одного лица к другому. Представьте, что вы одолжили соседке килограмм сахара с условием возврата (вещь, определенная родовыми признаками). Кто стал собственником этого сахара с момента передачи? Если бы им остались вы, соседка должна была бы возвратить вам тот же самый одолженный ей сахар и не могла бы использовать его по назначению и распорядиться им. На самом деле в момент передачи вещей, определенных родовыми признаками, право собственности на них переходит к их фактическому обладателю. Вы же приобретаете право требовать возврата такого же количества таких же вещей (в противном случае их передача потеряла бы всякий смысл).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 xml:space="preserve">При передаче правомочия пользования </w:t>
      </w:r>
      <w:proofErr w:type="spellStart"/>
      <w:r w:rsidRPr="00F07050">
        <w:rPr>
          <w:rFonts w:ascii="Times New Roman" w:hAnsi="Times New Roman" w:cs="Times New Roman"/>
          <w:sz w:val="24"/>
          <w:szCs w:val="24"/>
        </w:rPr>
        <w:t>индивидуальноопределенными</w:t>
      </w:r>
      <w:proofErr w:type="spellEnd"/>
      <w:r w:rsidRPr="00F07050">
        <w:rPr>
          <w:rFonts w:ascii="Times New Roman" w:hAnsi="Times New Roman" w:cs="Times New Roman"/>
          <w:sz w:val="24"/>
          <w:szCs w:val="24"/>
        </w:rPr>
        <w:t xml:space="preserve"> вещами право собственности остается у их первоначального собственника. С этим связан тот факт, что при гибели индивидуально-определенной вещи право собственности прекращается и бывший собственник может требовать только возмещения убытков, в то время как родовые вещи в случае гибели могут быть заменены другими вещами этого рода.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Кроме того, предметом одних договоров могут быть только родовые вещи (например, договор займа – возвращать мы будем не те же самые купюры, которые взяли), а предметом других – только вещи, определенные индивидуальными признаками (невозможно отдать в аренду колбасу).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2. Только для движимого имущества характерны такие способы приобретения права собственности, как находка и клад.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3. Особые правила установлены для оборота такой разновидности движимых вещей, как ценные бумаги и деньги.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 xml:space="preserve">4. Своеобразием отличается правовой режим валютных ценностей (иностранной валюты; ценных бумаг в иностранной валюте; драгоценных металлов – золота, серебра, платины и металлов платиновой группы; природных драгоценных камней – алмазов, рубинов, изумрудов, сапфиров и александритов, а также жемчуга, за исключением ювелирных и других бытовых изделий из этих камней и лома таких изделий). Валютные ценности имеют более сложную </w:t>
      </w:r>
      <w:proofErr w:type="spellStart"/>
      <w:r w:rsidRPr="00F07050">
        <w:rPr>
          <w:rFonts w:ascii="Times New Roman" w:hAnsi="Times New Roman" w:cs="Times New Roman"/>
          <w:sz w:val="24"/>
          <w:szCs w:val="24"/>
        </w:rPr>
        <w:t>оборотоспособность</w:t>
      </w:r>
      <w:proofErr w:type="spellEnd"/>
      <w:r w:rsidRPr="00F07050">
        <w:rPr>
          <w:rFonts w:ascii="Times New Roman" w:hAnsi="Times New Roman" w:cs="Times New Roman"/>
          <w:sz w:val="24"/>
          <w:szCs w:val="24"/>
        </w:rPr>
        <w:t>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lastRenderedPageBreak/>
        <w:t xml:space="preserve">1. С целью предотвращения злоупотреблений с недвижимостью законодательством установлена осложненная </w:t>
      </w:r>
      <w:proofErr w:type="spellStart"/>
      <w:r w:rsidRPr="00F07050">
        <w:rPr>
          <w:rFonts w:ascii="Times New Roman" w:hAnsi="Times New Roman" w:cs="Times New Roman"/>
          <w:sz w:val="24"/>
          <w:szCs w:val="24"/>
        </w:rPr>
        <w:t>оборотоспособность</w:t>
      </w:r>
      <w:proofErr w:type="spellEnd"/>
      <w:r w:rsidRPr="00F07050">
        <w:rPr>
          <w:rFonts w:ascii="Times New Roman" w:hAnsi="Times New Roman" w:cs="Times New Roman"/>
          <w:sz w:val="24"/>
          <w:szCs w:val="24"/>
        </w:rPr>
        <w:t xml:space="preserve"> данной категории имущества.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Право собственности и другие вещные нрава на недвижимые вещи, ограничения этих прав (сервитут, ипотека, доверительное управление, аренда), их возникновение, переход и прекращение подлежат государственной регистрации в едином государственном реестре органами по государственной регистрации.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Государственная регистрация прав па недвижимое имущество и сделок с ним – это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 Гражданским кодексом РФ. Государственная регистрация является единственным доказательством существования зарегистрированного права. Это означает, что любой договор в отношении недвижимого имущества считается заключенным и порождает правовые последствия только после государственной регистрации. Зарегистрированное право на недвижимое имущество может быть оспорено только в судебном порядке.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Государственная регистрация прав проводится на всей территории РФ в Едином государственном реестре прав на недвижимое имущество и сделок с ним и осуществляется по месту нахождения недвижимого имущества.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Государственная регистрация сделки с недвижимостью возможна двумя способами. В первом случае стороны договора, не удостоверяя его нотариально, вместе лично подают заявление о регистрации сделки. Во втором – это может также самостоятельно сделать лицо, к которому переходят права по договору, однако для этого нужно иметь на руках нотариально удостоверенный договор.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После приема документов, необходимых для регистрации, осуществляется правовая экспертиза документов, проверка законности сделки и установление отсутствия противоречий между заявляемыми правами и уже зарегистрированными правами на данный объект недвижимого имущества, внесение записей в Единый государственный реестр прав на недвижимое имущество и сделок с ним, совершение надписей на правоустанавливающих документах и выдача удостоверений о произведенной государственной регистрации прав. С этого момента сделку в отношении недвижимого имущества можно считать заключенной, а переход прав – свершившимся.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Сведения, содержащиеся в Едином реестре прав на недвижимое имущество и сделок с ним, являются открытыми и доступными для любого заинтересованного лица. Именно в этом и заключается смысл ведения данного реестра. Теперь любое лицо может получить необходимую информацию об интересующем его объекте недвижимости. Обладать информацией очень важно, например, перед покупкой данного имущества, заключением в его отношении другой сделки. Продавец, например, может умолчать, что какие-либо третьи лица имеют права на данное имущество (например, оно заложено, отдано в аренду, кто-то имеет право проживания в квартире, ставшей объектом купли- продажи), и в таком случае покупатель окажется в затруднительном положении – он приобретет не то, на что он рассчитывал. Теперь положение покупателя стало более устойчивым.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2. Основным видом недвижимого имущества является земля и другие природные ресурсы (недра, водные объекты, леса и др.). Значимость данных объектов столь велика, что государство установило абсолютно уникальный правовой режим пользования и распоряжения ими.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Суть его заключается в том, что земля, недра, воды и другие являются основой для жизнедеятельности общества. В то же время эти ресурсы ограничены, а главное, при неграмотном использовании могут деградировать или быть уничтожены. Однако зачастую собственник ресурсов не заботится об их сохранении, его интересует сиюминутное получение прибыли, а не экологическая обстановка.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 xml:space="preserve">Осознавая это, государство идет на серьезное ограничение свободы в сфере использования и распоряжения землей и природными ресурсами и ставит саму </w:t>
      </w:r>
      <w:r w:rsidRPr="00F07050">
        <w:rPr>
          <w:rFonts w:ascii="Times New Roman" w:hAnsi="Times New Roman" w:cs="Times New Roman"/>
          <w:sz w:val="24"/>
          <w:szCs w:val="24"/>
        </w:rPr>
        <w:lastRenderedPageBreak/>
        <w:t>возможность нахождения земли в собственности у определенного лица в зависимость от рациональности ее использования. Что входит в понятие "рациональное" – определяется самим государством.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 xml:space="preserve">Нормы, регулирующие правовой режим использования земель и других природных ресурсов, настолько своеобразны, что составляют самостоятельные отрасли права – земельное, </w:t>
      </w:r>
      <w:proofErr w:type="spellStart"/>
      <w:r w:rsidRPr="00F07050">
        <w:rPr>
          <w:rFonts w:ascii="Times New Roman" w:hAnsi="Times New Roman" w:cs="Times New Roman"/>
          <w:sz w:val="24"/>
          <w:szCs w:val="24"/>
        </w:rPr>
        <w:t>природоресурсное</w:t>
      </w:r>
      <w:proofErr w:type="spellEnd"/>
      <w:r w:rsidRPr="00F07050">
        <w:rPr>
          <w:rFonts w:ascii="Times New Roman" w:hAnsi="Times New Roman" w:cs="Times New Roman"/>
          <w:sz w:val="24"/>
          <w:szCs w:val="24"/>
        </w:rPr>
        <w:t>, экологическое (последнее регулирует природоохранный аспект использования природных ресурсов).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В чем заключается специфика правового режима пользования и распоряжения землей?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Прежде всего, следует отметить, что предметом регулирования земельного права являются отношения, складывающиеся по поводу земли (и других природных ресурсов), находящейся в системе экологических связей с окружающей природной средой, т.е. не изъятой из природы. Самосвал земли уже не будет являться ни таким объектом, ни недвижимым имуществом вообще, а его правовой режим определяется общими нормами о праве собственности.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земля может принадлежать на праве собственности как государству или муниципальному образованию, так и </w:t>
      </w:r>
      <w:proofErr w:type="gramStart"/>
      <w:r w:rsidRPr="00F07050">
        <w:rPr>
          <w:rFonts w:ascii="Times New Roman" w:hAnsi="Times New Roman" w:cs="Times New Roman"/>
          <w:sz w:val="24"/>
          <w:szCs w:val="24"/>
        </w:rPr>
        <w:t>юридическим лицам</w:t>
      </w:r>
      <w:proofErr w:type="gramEnd"/>
      <w:r w:rsidRPr="00F07050">
        <w:rPr>
          <w:rFonts w:ascii="Times New Roman" w:hAnsi="Times New Roman" w:cs="Times New Roman"/>
          <w:sz w:val="24"/>
          <w:szCs w:val="24"/>
        </w:rPr>
        <w:t xml:space="preserve"> и гражданам. Однако Гражданский кодекс РФ установил презумпцию (предположение) нахождения земли в государственной собственности: земля, не находящаяся в собственности граждан, юридических лиц либо муниципальных образований, признается государственной собственностью. Данное правило исключает существование не принадлежащей никому земли и, соответственно, произвол третьих лиц в ее отношении.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В отечественном законодательстве закреплен принцип целевого использования земли. Все земли РФ подразделяются на определенные категории: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1) сельскохозяйственного назначения;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2) населенных пунктов (городов, поселков, сельских населенных пунктов);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3) промышленности, транспорта, связи, радиовещания, энергетики, обороны и т.п. (земли промышленного назначения);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4) природоохранного, природно-заповедного, оздоровительного, рекреационного и историко-культурного назначения;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5) лесного фонда;</w:t>
      </w:r>
    </w:p>
    <w:p w:rsidR="00F07050" w:rsidRPr="00F07050" w:rsidRDefault="00F07050" w:rsidP="00F0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6) водного фонда;</w:t>
      </w:r>
    </w:p>
    <w:p w:rsidR="00F07050" w:rsidRPr="00F07050" w:rsidRDefault="00E653A0" w:rsidP="00E6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запаса.</w:t>
      </w:r>
    </w:p>
    <w:p w:rsidR="00F07050" w:rsidRPr="00F07050" w:rsidRDefault="00F07050" w:rsidP="00E6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У земель каждой категории существует свое назначение, что видно из названия категорий. Так, земли сельскохозяйственного назначения должны использоваться для нужд сельского хозяйства, земли лесного фонда – для нужд лесного хозяйства и т.п. В соответствии с законодательством земельные участки должны использоваться только в строгом соответствии с его целевым назначением. Использование земельного участка не в соответствии с его целевым назначением, определенным при оформлении права на участок, строго запрещено и влечет применение ответственно</w:t>
      </w:r>
      <w:r w:rsidR="00E653A0">
        <w:rPr>
          <w:rFonts w:ascii="Times New Roman" w:hAnsi="Times New Roman" w:cs="Times New Roman"/>
          <w:sz w:val="24"/>
          <w:szCs w:val="24"/>
        </w:rPr>
        <w:t>сти, вплоть до изъятия участка.</w:t>
      </w:r>
    </w:p>
    <w:p w:rsidR="00F07050" w:rsidRPr="00F07050" w:rsidRDefault="00F07050" w:rsidP="00E6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В законодательстве о земле закреплен принцип рационального использования земли. С одной стороны, это означает, что собственник земельного у</w:t>
      </w:r>
      <w:r w:rsidR="009D4A54">
        <w:rPr>
          <w:rFonts w:ascii="Times New Roman" w:hAnsi="Times New Roman" w:cs="Times New Roman"/>
          <w:sz w:val="24"/>
          <w:szCs w:val="24"/>
        </w:rPr>
        <w:t>частка обязан использовать его п</w:t>
      </w:r>
      <w:r w:rsidRPr="00F07050">
        <w:rPr>
          <w:rFonts w:ascii="Times New Roman" w:hAnsi="Times New Roman" w:cs="Times New Roman"/>
          <w:sz w:val="24"/>
          <w:szCs w:val="24"/>
        </w:rPr>
        <w:t>о назначению, а его неиспользование может повлечь применение мер ответственности. Существование данного правила вызвано ограниченностью земель, а также тем, что неиспользование земли ведет к ее деградации (зарастанию, заболачиванию, засолению, эрозии и т.п.). С другой стороны, данный принцип ориентирует пользователя земли на такое ее использование, которое обеспечивает сохранение и улучшение ее к</w:t>
      </w:r>
      <w:r w:rsidR="00A765EB">
        <w:rPr>
          <w:rFonts w:ascii="Times New Roman" w:hAnsi="Times New Roman" w:cs="Times New Roman"/>
          <w:sz w:val="24"/>
          <w:szCs w:val="24"/>
        </w:rPr>
        <w:t>ачеств и не</w:t>
      </w:r>
      <w:bookmarkStart w:id="0" w:name="_GoBack"/>
      <w:bookmarkEnd w:id="0"/>
      <w:r w:rsidR="00E653A0">
        <w:rPr>
          <w:rFonts w:ascii="Times New Roman" w:hAnsi="Times New Roman" w:cs="Times New Roman"/>
          <w:sz w:val="24"/>
          <w:szCs w:val="24"/>
        </w:rPr>
        <w:t xml:space="preserve"> ведет к деградации.</w:t>
      </w:r>
    </w:p>
    <w:p w:rsidR="00F07050" w:rsidRPr="00F07050" w:rsidRDefault="00F07050" w:rsidP="00E6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t>Остальные нормы земельного права, регулирующие использование и оборот земли каждой категории, подчиняются и вытека</w:t>
      </w:r>
      <w:r w:rsidR="00E653A0">
        <w:rPr>
          <w:rFonts w:ascii="Times New Roman" w:hAnsi="Times New Roman" w:cs="Times New Roman"/>
          <w:sz w:val="24"/>
          <w:szCs w:val="24"/>
        </w:rPr>
        <w:t>ют из указанных выше принципов.</w:t>
      </w:r>
    </w:p>
    <w:p w:rsidR="00F07050" w:rsidRPr="00F07050" w:rsidRDefault="00F07050" w:rsidP="00E6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50">
        <w:rPr>
          <w:rFonts w:ascii="Times New Roman" w:hAnsi="Times New Roman" w:cs="Times New Roman"/>
          <w:sz w:val="24"/>
          <w:szCs w:val="24"/>
        </w:rPr>
        <w:lastRenderedPageBreak/>
        <w:t>3. Особым видом недвижимого имущества являются жилые помещения. Это имущество также обладает существенной значимостью для общества: каждому человеку нужно где-то жить, а жилье – дорогое. Этим обусловлено установление государством особого правового режима использования и оборота жилых помещений, суть которого выражена в правиле: жилье должно использоваться по назначению, т.е. для проживания граждан, предоставление в жилых домах помещений для нужд промышле</w:t>
      </w:r>
      <w:r w:rsidR="00E653A0">
        <w:rPr>
          <w:rFonts w:ascii="Times New Roman" w:hAnsi="Times New Roman" w:cs="Times New Roman"/>
          <w:sz w:val="24"/>
          <w:szCs w:val="24"/>
        </w:rPr>
        <w:t>нного производства запрещается.</w:t>
      </w:r>
    </w:p>
    <w:p w:rsidR="00A0191D" w:rsidRPr="00A0191D" w:rsidRDefault="00A0191D" w:rsidP="00A21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191D" w:rsidRPr="00A0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3CD4"/>
    <w:multiLevelType w:val="hybridMultilevel"/>
    <w:tmpl w:val="85048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E3994"/>
    <w:multiLevelType w:val="hybridMultilevel"/>
    <w:tmpl w:val="2EB8C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120D50"/>
    <w:multiLevelType w:val="hybridMultilevel"/>
    <w:tmpl w:val="EB54A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9B7690"/>
    <w:multiLevelType w:val="hybridMultilevel"/>
    <w:tmpl w:val="6F081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4228EF"/>
    <w:multiLevelType w:val="hybridMultilevel"/>
    <w:tmpl w:val="4768A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875610"/>
    <w:multiLevelType w:val="hybridMultilevel"/>
    <w:tmpl w:val="C71AD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806DD3"/>
    <w:multiLevelType w:val="hybridMultilevel"/>
    <w:tmpl w:val="07685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4214BB"/>
    <w:multiLevelType w:val="hybridMultilevel"/>
    <w:tmpl w:val="E8CC5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864A13"/>
    <w:multiLevelType w:val="hybridMultilevel"/>
    <w:tmpl w:val="E5663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DF2F8A"/>
    <w:multiLevelType w:val="hybridMultilevel"/>
    <w:tmpl w:val="0F2A3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AA7E29"/>
    <w:multiLevelType w:val="hybridMultilevel"/>
    <w:tmpl w:val="14E4E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772370"/>
    <w:multiLevelType w:val="hybridMultilevel"/>
    <w:tmpl w:val="5C7EA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D93115"/>
    <w:multiLevelType w:val="hybridMultilevel"/>
    <w:tmpl w:val="4FD62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2B0C0C"/>
    <w:multiLevelType w:val="hybridMultilevel"/>
    <w:tmpl w:val="DA7E9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286EAA"/>
    <w:multiLevelType w:val="hybridMultilevel"/>
    <w:tmpl w:val="9E6C3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5079E5"/>
    <w:multiLevelType w:val="hybridMultilevel"/>
    <w:tmpl w:val="4EE03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8A443A"/>
    <w:multiLevelType w:val="hybridMultilevel"/>
    <w:tmpl w:val="F836E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9477DB"/>
    <w:multiLevelType w:val="hybridMultilevel"/>
    <w:tmpl w:val="C4708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A6905DD"/>
    <w:multiLevelType w:val="hybridMultilevel"/>
    <w:tmpl w:val="2C540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6538F8"/>
    <w:multiLevelType w:val="hybridMultilevel"/>
    <w:tmpl w:val="5FD61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CE071A"/>
    <w:multiLevelType w:val="hybridMultilevel"/>
    <w:tmpl w:val="3C82A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20"/>
  </w:num>
  <w:num w:numId="9">
    <w:abstractNumId w:val="4"/>
  </w:num>
  <w:num w:numId="10">
    <w:abstractNumId w:val="19"/>
  </w:num>
  <w:num w:numId="11">
    <w:abstractNumId w:val="10"/>
  </w:num>
  <w:num w:numId="12">
    <w:abstractNumId w:val="2"/>
  </w:num>
  <w:num w:numId="13">
    <w:abstractNumId w:val="6"/>
  </w:num>
  <w:num w:numId="14">
    <w:abstractNumId w:val="12"/>
  </w:num>
  <w:num w:numId="15">
    <w:abstractNumId w:val="18"/>
  </w:num>
  <w:num w:numId="16">
    <w:abstractNumId w:val="13"/>
  </w:num>
  <w:num w:numId="17">
    <w:abstractNumId w:val="9"/>
  </w:num>
  <w:num w:numId="18">
    <w:abstractNumId w:val="17"/>
  </w:num>
  <w:num w:numId="19">
    <w:abstractNumId w:val="11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7B"/>
    <w:rsid w:val="0003021A"/>
    <w:rsid w:val="00071EBA"/>
    <w:rsid w:val="000A6B96"/>
    <w:rsid w:val="000A7CFD"/>
    <w:rsid w:val="000D1618"/>
    <w:rsid w:val="000D357F"/>
    <w:rsid w:val="000F1B42"/>
    <w:rsid w:val="00137BBF"/>
    <w:rsid w:val="00170E72"/>
    <w:rsid w:val="001833BD"/>
    <w:rsid w:val="00197996"/>
    <w:rsid w:val="001C4F90"/>
    <w:rsid w:val="001D4DBF"/>
    <w:rsid w:val="001F51D5"/>
    <w:rsid w:val="0026218C"/>
    <w:rsid w:val="00292F9C"/>
    <w:rsid w:val="002972B7"/>
    <w:rsid w:val="002B343F"/>
    <w:rsid w:val="002B5F05"/>
    <w:rsid w:val="002F572C"/>
    <w:rsid w:val="00312116"/>
    <w:rsid w:val="003859A6"/>
    <w:rsid w:val="003A60CA"/>
    <w:rsid w:val="003B5F72"/>
    <w:rsid w:val="003E1BE0"/>
    <w:rsid w:val="00400E47"/>
    <w:rsid w:val="004B1C89"/>
    <w:rsid w:val="004B5BF0"/>
    <w:rsid w:val="004C18CA"/>
    <w:rsid w:val="004C2E39"/>
    <w:rsid w:val="004D6BDC"/>
    <w:rsid w:val="004E0F6D"/>
    <w:rsid w:val="00515D4D"/>
    <w:rsid w:val="00515DD7"/>
    <w:rsid w:val="0052476B"/>
    <w:rsid w:val="00526FE3"/>
    <w:rsid w:val="005A074F"/>
    <w:rsid w:val="005D149B"/>
    <w:rsid w:val="005E1031"/>
    <w:rsid w:val="005E6D19"/>
    <w:rsid w:val="005F0B15"/>
    <w:rsid w:val="005F7638"/>
    <w:rsid w:val="0061026A"/>
    <w:rsid w:val="00633361"/>
    <w:rsid w:val="0064300D"/>
    <w:rsid w:val="0068562D"/>
    <w:rsid w:val="006F4100"/>
    <w:rsid w:val="0070709C"/>
    <w:rsid w:val="00795224"/>
    <w:rsid w:val="007A5124"/>
    <w:rsid w:val="007B5EA7"/>
    <w:rsid w:val="007E5A19"/>
    <w:rsid w:val="00800783"/>
    <w:rsid w:val="0080476C"/>
    <w:rsid w:val="00821790"/>
    <w:rsid w:val="00867764"/>
    <w:rsid w:val="008B7F06"/>
    <w:rsid w:val="008D5EDB"/>
    <w:rsid w:val="00902063"/>
    <w:rsid w:val="009D4A54"/>
    <w:rsid w:val="009D50B5"/>
    <w:rsid w:val="009E6E8F"/>
    <w:rsid w:val="00A0191D"/>
    <w:rsid w:val="00A05D79"/>
    <w:rsid w:val="00A21346"/>
    <w:rsid w:val="00A3548D"/>
    <w:rsid w:val="00A6435E"/>
    <w:rsid w:val="00A765EB"/>
    <w:rsid w:val="00A8721A"/>
    <w:rsid w:val="00AF38FA"/>
    <w:rsid w:val="00B0741F"/>
    <w:rsid w:val="00B13908"/>
    <w:rsid w:val="00B16A7B"/>
    <w:rsid w:val="00B17D52"/>
    <w:rsid w:val="00B37D78"/>
    <w:rsid w:val="00B6385D"/>
    <w:rsid w:val="00B70CFA"/>
    <w:rsid w:val="00B85A4D"/>
    <w:rsid w:val="00BA1865"/>
    <w:rsid w:val="00BB2D99"/>
    <w:rsid w:val="00BC782B"/>
    <w:rsid w:val="00C354DF"/>
    <w:rsid w:val="00C55A3D"/>
    <w:rsid w:val="00C91C86"/>
    <w:rsid w:val="00CF0678"/>
    <w:rsid w:val="00D23770"/>
    <w:rsid w:val="00D33E33"/>
    <w:rsid w:val="00D82EE6"/>
    <w:rsid w:val="00DB40D7"/>
    <w:rsid w:val="00DC1DF0"/>
    <w:rsid w:val="00DC2DB4"/>
    <w:rsid w:val="00DF2BCA"/>
    <w:rsid w:val="00E30E37"/>
    <w:rsid w:val="00E35A4E"/>
    <w:rsid w:val="00E653A0"/>
    <w:rsid w:val="00E80301"/>
    <w:rsid w:val="00E80DCF"/>
    <w:rsid w:val="00F07050"/>
    <w:rsid w:val="00FC5A50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1B608-E05C-4D9F-8C7D-A75248C5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0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%D0%A0%D0%B0%D0%B1%D0%BE%D1%87%D0%B8%D0%B9%20%D1%81%D1%82%D0%BE%D0%BB\05%20%D0%9F%D1%80%D0%B0%D0%B2%D0%BE\05%20%D0%9F%D1%80%D0%B0%D0%B2%D0%BE\5.8%20%D0%98%D0%BC%D1%83%D1%89%D0%B5%D1%81%D1%82%D0%B2%D0%B5%D0%BD%D0%BD%D1%8B%D0%B5%20%D0%B8%20%D0%BD%D0%B5%D0%B8%D0%BC%D1%83%D1%89%D0%B5%D1%81%D1%82%D0%B2%D0%B5%D0%BD%D0%BD%D1%8B%D0%B5%20%D0%BF%D1%80%D0%B0%D0%B2%D0%B0%20-%20%D1%82%D0%B5%D1%81%D1%82%D0%B0%20%D0%BD%D0%B5%D1%82\5.8%20%D0%98%D0%BC%D1%83%D1%89%D0%B5%D1%81%D1%82%D0%B2%D0%B5%D0%BD%D0%BD%D1%8B%D0%B5%20%D0%B8%20%D0%BD%D0%B5%D0%B8%D0%BC%D1%83%D1%89%D0%B5%D1%81%D1%82%D0%B2%D0%B5%D0%BD%D0%BD%D1%8B%D0%B5%20%D0%BF%D1%80%D0%B0%D0%B2%D0%B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11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hsmimarketing</dc:creator>
  <cp:keywords/>
  <dc:description/>
  <cp:lastModifiedBy>Шарова Александра Сергеевна</cp:lastModifiedBy>
  <cp:revision>101</cp:revision>
  <dcterms:created xsi:type="dcterms:W3CDTF">2018-08-13T12:40:00Z</dcterms:created>
  <dcterms:modified xsi:type="dcterms:W3CDTF">2020-03-27T06:29:00Z</dcterms:modified>
</cp:coreProperties>
</file>