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1B" w:rsidRDefault="00A2131B" w:rsidP="00A2131B">
      <w:pPr>
        <w:jc w:val="both"/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 xml:space="preserve">За каждое занятие, входящее в срок дистанционного обучения с 21 марта 2020 года – подготовить реферат или презентацию на одну тему из списка. Требования к оформлению стандартные. Выполненное задание отправлять в электронном виде на почту </w:t>
      </w:r>
      <w:hyperlink r:id="rId5" w:history="1">
        <w:r>
          <w:rPr>
            <w:rStyle w:val="a4"/>
            <w:rFonts w:ascii="Calibri" w:hAnsi="Calibri" w:cs="Calibri"/>
            <w:color w:val="2F5496" w:themeColor="accent5" w:themeShade="BF"/>
            <w:sz w:val="28"/>
            <w:szCs w:val="28"/>
          </w:rPr>
          <w:t>andreychekan76@yandex.ru</w:t>
        </w:r>
      </w:hyperlink>
    </w:p>
    <w:p w:rsidR="00A2131B" w:rsidRDefault="00A2131B" w:rsidP="00993AB4">
      <w:pPr>
        <w:jc w:val="both"/>
        <w:rPr>
          <w:sz w:val="20"/>
          <w:szCs w:val="20"/>
        </w:rPr>
      </w:pPr>
      <w:bookmarkStart w:id="0" w:name="_GoBack"/>
      <w:bookmarkEnd w:id="0"/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Российская история как часть мировой истории.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Образ жизни людей в позднем каменном веке.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Боги и мифы Древнего Египта.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Устройство и жизнь Древних Афин.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Древняя Спарта: государство и традиции.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Боги Древней Греции.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Конфуций и его учение.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Зарождение буддизма и его основные принципы.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Зарождение ислама и его основные принципы.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Великое переселение народов: основные вехи.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Культурное наследие Византии.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Повседневная жизнь западноевропейцев в Средние века.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Крестовые походы и их результаты.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iCs/>
          <w:sz w:val="20"/>
          <w:szCs w:val="20"/>
        </w:rPr>
        <w:t>Варяги в истории Древней Руси</w:t>
      </w:r>
      <w:r>
        <w:rPr>
          <w:sz w:val="20"/>
          <w:szCs w:val="20"/>
        </w:rPr>
        <w:t>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Основные хозяйственные занятия восточных славян в Древности.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Князь и вече в Древней Руси.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Князь и дружина в Древней Руси.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Кочевники в истории Древней Руси: война и мир.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Образование государства Киевская Русь. Норманнская теория.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Характер международных связей и отношений Киевской Руси. 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Александр Невский — государственный деятель и полководец.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Борьба русского народа с иноземными агрессорами в Х</w:t>
      </w:r>
      <w:r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 xml:space="preserve"> в.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Государственная и политическая деятельность Ярослава Мудрого.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Владимир Мономах и его время.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Город и горожане в Древней Руси.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Империя Чингисхана и нашествие монголо-татар на Русь.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Литература, зодчество, </w:t>
      </w:r>
      <w:proofErr w:type="spellStart"/>
      <w:r>
        <w:rPr>
          <w:bCs/>
          <w:sz w:val="20"/>
          <w:szCs w:val="20"/>
        </w:rPr>
        <w:t>иконописание</w:t>
      </w:r>
      <w:proofErr w:type="spellEnd"/>
      <w:r>
        <w:rPr>
          <w:bCs/>
          <w:sz w:val="20"/>
          <w:szCs w:val="20"/>
        </w:rPr>
        <w:t xml:space="preserve"> в Древней Руси.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Новгородская республика в </w:t>
      </w:r>
      <w:r>
        <w:rPr>
          <w:bCs/>
          <w:sz w:val="20"/>
          <w:szCs w:val="20"/>
          <w:lang w:val="en-US"/>
        </w:rPr>
        <w:t>XI</w:t>
      </w:r>
      <w:r>
        <w:rPr>
          <w:bCs/>
          <w:sz w:val="20"/>
          <w:szCs w:val="20"/>
        </w:rPr>
        <w:t>—</w:t>
      </w:r>
      <w:r>
        <w:rPr>
          <w:bCs/>
          <w:sz w:val="20"/>
          <w:szCs w:val="20"/>
          <w:lang w:val="en-US"/>
        </w:rPr>
        <w:t>XIII</w:t>
      </w:r>
      <w:r>
        <w:rPr>
          <w:bCs/>
          <w:sz w:val="20"/>
          <w:szCs w:val="20"/>
        </w:rPr>
        <w:t xml:space="preserve"> вв.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Общественный строй Древней Руси.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Рождение русской письменности. Кирилл и Мефодий.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Русь и наследие Византии.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Человек Древней Руси в повседневной жизни.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Борьба Руси за свержение ордынского ига: основные вехи.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Дмитрий Донской — государственный деятель и полководец.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Иван III и его роль в российской истории.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Иван Грозный — человек и политический деятель.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Опричнина Ивана Грозного. Причины, сущность, последствия.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Освоение Сибири. Характер русской колонизации.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Борьба русского народа с польской и шведской интервенцией в годы Смуты.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Церковь и государство в России </w:t>
      </w:r>
      <w:r>
        <w:rPr>
          <w:sz w:val="20"/>
          <w:szCs w:val="20"/>
          <w:lang w:val="fr-FR"/>
        </w:rPr>
        <w:t xml:space="preserve">XVII </w:t>
      </w:r>
      <w:r>
        <w:rPr>
          <w:sz w:val="20"/>
          <w:szCs w:val="20"/>
        </w:rPr>
        <w:t>в. Раскол в Русской православной церкви.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Воссоединение России и Украины.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Восстание под предводительством </w:t>
      </w:r>
      <w:proofErr w:type="spellStart"/>
      <w:r>
        <w:rPr>
          <w:sz w:val="20"/>
          <w:szCs w:val="20"/>
        </w:rPr>
        <w:t>С.Разина</w:t>
      </w:r>
      <w:proofErr w:type="spellEnd"/>
      <w:r>
        <w:rPr>
          <w:sz w:val="20"/>
          <w:szCs w:val="20"/>
        </w:rPr>
        <w:t>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Государственное устройство России в </w:t>
      </w:r>
      <w:r>
        <w:rPr>
          <w:bCs/>
          <w:sz w:val="20"/>
          <w:szCs w:val="20"/>
          <w:lang w:val="en-US"/>
        </w:rPr>
        <w:t>XVII</w:t>
      </w:r>
      <w:r>
        <w:rPr>
          <w:bCs/>
          <w:sz w:val="20"/>
          <w:szCs w:val="20"/>
        </w:rPr>
        <w:t xml:space="preserve"> в.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Титаны эпохи Возрождения.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Реформация и религиозные войны в Германии XVI в.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Герои Великих географических открытий (Колумб, Магеллан и др.).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Английская революция XVII в.: люди и события.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Научная революция XVII в.: основные вехи.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Вольтер — «патриарх» Просвещения.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Монтескье и теория разделения властей.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Руссо и теория «общественного договора».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Промышленная революция в Англии: основные вехи.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Образование США.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Французская революция XVIII в.: причины и результаты.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Террор Французской революции XVIII в.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Великое посольство Петра I в Европу.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Военная реформа Петра Великого.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Северная война (1700—1721). Причины, ход событий, историческое значение.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bCs/>
          <w:spacing w:val="-4"/>
          <w:sz w:val="20"/>
          <w:szCs w:val="20"/>
        </w:rPr>
      </w:pPr>
      <w:r>
        <w:rPr>
          <w:bCs/>
          <w:spacing w:val="-4"/>
          <w:sz w:val="20"/>
          <w:szCs w:val="20"/>
        </w:rPr>
        <w:t xml:space="preserve">Государственные и социальные реформы Петра </w:t>
      </w:r>
      <w:r>
        <w:rPr>
          <w:bCs/>
          <w:spacing w:val="-4"/>
          <w:sz w:val="20"/>
          <w:szCs w:val="20"/>
          <w:lang w:val="en-US"/>
        </w:rPr>
        <w:t>I</w:t>
      </w:r>
      <w:r>
        <w:rPr>
          <w:bCs/>
          <w:spacing w:val="-4"/>
          <w:sz w:val="20"/>
          <w:szCs w:val="20"/>
        </w:rPr>
        <w:t>, их историческое значение.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Культурные преобразования в Петровскую эпоху.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Споры о Петре </w:t>
      </w:r>
      <w:r>
        <w:rPr>
          <w:bCs/>
          <w:sz w:val="20"/>
          <w:szCs w:val="20"/>
          <w:lang w:val="en-US"/>
        </w:rPr>
        <w:t>I</w:t>
      </w:r>
      <w:r>
        <w:rPr>
          <w:bCs/>
          <w:sz w:val="20"/>
          <w:szCs w:val="20"/>
        </w:rPr>
        <w:t>: личность в оценках современников и потомков.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Государство и церковь в </w:t>
      </w:r>
      <w:r>
        <w:rPr>
          <w:sz w:val="20"/>
          <w:szCs w:val="20"/>
          <w:lang w:val="fr-FR"/>
        </w:rPr>
        <w:t xml:space="preserve">XVIII </w:t>
      </w:r>
      <w:r>
        <w:rPr>
          <w:sz w:val="20"/>
          <w:szCs w:val="20"/>
        </w:rPr>
        <w:t>в.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Дворцовые перевороты в России Х</w:t>
      </w:r>
      <w:r>
        <w:rPr>
          <w:sz w:val="20"/>
          <w:szCs w:val="20"/>
          <w:lang w:val="en-US"/>
        </w:rPr>
        <w:t>VIII</w:t>
      </w:r>
      <w:r>
        <w:rPr>
          <w:sz w:val="20"/>
          <w:szCs w:val="20"/>
        </w:rPr>
        <w:t xml:space="preserve"> в. Причины, механизм, итоги.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Елизавета </w:t>
      </w:r>
      <w:r>
        <w:rPr>
          <w:sz w:val="20"/>
          <w:szCs w:val="20"/>
          <w:lang w:val="fr-FR"/>
        </w:rPr>
        <w:t>I</w:t>
      </w:r>
      <w:r>
        <w:rPr>
          <w:sz w:val="20"/>
          <w:szCs w:val="20"/>
        </w:rPr>
        <w:t>. эпоха и личность.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Крестьянская война под предводительством Е. Пугачева.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М.В.Ломоносов</w:t>
      </w:r>
      <w:proofErr w:type="spellEnd"/>
      <w:r>
        <w:rPr>
          <w:sz w:val="20"/>
          <w:szCs w:val="20"/>
        </w:rPr>
        <w:t>. Становление отечественной науки.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Реформа </w:t>
      </w:r>
      <w:proofErr w:type="gramStart"/>
      <w:r>
        <w:rPr>
          <w:sz w:val="20"/>
          <w:szCs w:val="20"/>
        </w:rPr>
        <w:t>управления(</w:t>
      </w:r>
      <w:proofErr w:type="gramEnd"/>
      <w:r>
        <w:rPr>
          <w:sz w:val="20"/>
          <w:szCs w:val="20"/>
        </w:rPr>
        <w:t xml:space="preserve">губернская, городская, местная) второй половины </w:t>
      </w:r>
      <w:r>
        <w:rPr>
          <w:sz w:val="20"/>
          <w:szCs w:val="20"/>
          <w:lang w:val="fr-FR"/>
        </w:rPr>
        <w:t xml:space="preserve">XVIII </w:t>
      </w:r>
      <w:r>
        <w:rPr>
          <w:sz w:val="20"/>
          <w:szCs w:val="20"/>
        </w:rPr>
        <w:t>в.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Россия в конце Х</w:t>
      </w:r>
      <w:r>
        <w:rPr>
          <w:sz w:val="20"/>
          <w:szCs w:val="20"/>
          <w:lang w:val="en-US"/>
        </w:rPr>
        <w:t>VIII</w:t>
      </w:r>
      <w:r>
        <w:rPr>
          <w:sz w:val="20"/>
          <w:szCs w:val="20"/>
        </w:rPr>
        <w:t xml:space="preserve"> в. Павел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Россия в эпоху «просвещенного абсолютизма».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bCs/>
          <w:spacing w:val="-4"/>
          <w:sz w:val="20"/>
          <w:szCs w:val="20"/>
        </w:rPr>
      </w:pPr>
      <w:r>
        <w:rPr>
          <w:bCs/>
          <w:spacing w:val="-4"/>
          <w:sz w:val="20"/>
          <w:szCs w:val="20"/>
        </w:rPr>
        <w:t xml:space="preserve">Споры о Екатерине </w:t>
      </w:r>
      <w:r>
        <w:rPr>
          <w:bCs/>
          <w:spacing w:val="-4"/>
          <w:sz w:val="20"/>
          <w:szCs w:val="20"/>
          <w:lang w:val="en-US"/>
        </w:rPr>
        <w:t>II</w:t>
      </w:r>
      <w:r>
        <w:rPr>
          <w:bCs/>
          <w:spacing w:val="-4"/>
          <w:sz w:val="20"/>
          <w:szCs w:val="20"/>
        </w:rPr>
        <w:t>: личность в оценках современников и потомков.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Наполеоновские войны: ход и результаты.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>
          <w:rPr>
            <w:sz w:val="20"/>
            <w:szCs w:val="20"/>
          </w:rPr>
          <w:t>1812 г</w:t>
        </w:r>
      </w:smartTag>
      <w:r>
        <w:rPr>
          <w:sz w:val="20"/>
          <w:szCs w:val="20"/>
        </w:rPr>
        <w:t>. и ее последствия для России.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Объединение Германии в XIX в.: основные вехи.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Объединение Италии в XIX в.: основные вехи.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Гражданская война в США: причины, ход и результаты.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Революция </w:t>
      </w:r>
      <w:proofErr w:type="spellStart"/>
      <w:r>
        <w:rPr>
          <w:sz w:val="20"/>
          <w:szCs w:val="20"/>
        </w:rPr>
        <w:t>Мэйдзи</w:t>
      </w:r>
      <w:proofErr w:type="spellEnd"/>
      <w:r>
        <w:rPr>
          <w:sz w:val="20"/>
          <w:szCs w:val="20"/>
        </w:rPr>
        <w:t xml:space="preserve"> в Японии: причины, ход и результаты.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Реформы Александра I.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Внешняя политика Николая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: успехи и неудачи.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Крымская война и ее значение для России.</w:t>
      </w:r>
    </w:p>
    <w:p w:rsidR="00993AB4" w:rsidRDefault="00993AB4" w:rsidP="00993AB4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Александр II: человек и государственный деятель.</w:t>
      </w:r>
    </w:p>
    <w:p w:rsidR="000F7F82" w:rsidRDefault="000F7F82"/>
    <w:sectPr w:rsidR="000F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C3EC0"/>
    <w:multiLevelType w:val="hybridMultilevel"/>
    <w:tmpl w:val="0F9AC3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A4"/>
    <w:rsid w:val="000F7F82"/>
    <w:rsid w:val="00993AB4"/>
    <w:rsid w:val="00A2131B"/>
    <w:rsid w:val="00B6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19BC2-E09B-412B-A290-8BD5FE2E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A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13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ychekan7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Емелина Лидия Александровна</cp:lastModifiedBy>
  <cp:revision>3</cp:revision>
  <dcterms:created xsi:type="dcterms:W3CDTF">2020-03-27T12:05:00Z</dcterms:created>
  <dcterms:modified xsi:type="dcterms:W3CDTF">2020-03-28T12:40:00Z</dcterms:modified>
</cp:coreProperties>
</file>