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5" w:rsidRDefault="00707125" w:rsidP="00707125">
      <w:pPr>
        <w:tabs>
          <w:tab w:val="left" w:pos="2317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</w:t>
      </w:r>
    </w:p>
    <w:p w:rsidR="00707125" w:rsidRDefault="00707125" w:rsidP="00707125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специальности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 домашнего и коммунального хозяйства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7054"/>
      </w:tblGrid>
      <w:tr w:rsidR="00707125" w:rsidRPr="00707125" w:rsidTr="00707125">
        <w:tc>
          <w:tcPr>
            <w:tcW w:w="2297" w:type="dxa"/>
            <w:shd w:val="clear" w:color="000000" w:fill="auto"/>
          </w:tcPr>
          <w:p w:rsidR="00707125" w:rsidRPr="00707125" w:rsidRDefault="00707125" w:rsidP="0070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054" w:type="dxa"/>
            <w:shd w:val="clear" w:color="000000" w:fill="auto"/>
          </w:tcPr>
          <w:p w:rsidR="00707125" w:rsidRDefault="00707125" w:rsidP="0070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125" w:rsidRDefault="00707125" w:rsidP="0070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125" w:rsidRPr="00707125" w:rsidRDefault="00707125" w:rsidP="0070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707125" w:rsidRPr="00707125" w:rsidTr="00707125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ОУД.01 Русский язык и литература </w:t>
            </w:r>
          </w:p>
        </w:tc>
        <w:tc>
          <w:tcPr>
            <w:tcW w:w="7054" w:type="dxa"/>
            <w:tcBorders>
              <w:bottom w:val="nil"/>
            </w:tcBorders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Актовый зал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Специализированная мебель: стол – 48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стул – 93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Технические средства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обучени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и программное 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- экран – 1 шт.;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Комплект портретов писателей, поэтов.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ОУД.02 Иностранный язык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стол – 11 шт.; стул – 19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ОУД.03 Математика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FF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математики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стол – 13 шт.; стул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 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пособия: </w:t>
            </w:r>
            <w:r w:rsidRPr="00707125">
              <w:rPr>
                <w:rFonts w:ascii="Times New Roman" w:hAnsi="Times New Roman" w:cs="Times New Roman"/>
                <w:color w:val="000000"/>
              </w:rPr>
              <w:t>комплект чертежного оборудования и приспособлений (метр деревянный, треугольник деревянный – 2 шт., транспортир, циркуль)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ОУД.04 История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</w:rPr>
              <w:t>Актовый зал</w:t>
            </w:r>
            <w:r w:rsidRPr="00707125">
              <w:rPr>
                <w:rFonts w:ascii="Times New Roman" w:hAnsi="Times New Roman" w:cs="Times New Roman"/>
                <w:i/>
                <w:color w:val="FF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(карты):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Политическая карта мира – 2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Политическая карта Российской Федерации- 1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707125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– начале </w:t>
            </w:r>
            <w:r w:rsidRPr="00707125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столетия – 1 шт.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ОУД.05 Физическая культура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 </w:t>
            </w:r>
            <w:r w:rsidRPr="00707125">
              <w:rPr>
                <w:rFonts w:ascii="Times New Roman" w:hAnsi="Times New Roman" w:cs="Times New Roman"/>
                <w:color w:val="000000"/>
              </w:rPr>
              <w:t>Тренажер: диск гимнастический.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- Тренажер: фитнес-резинка – 15 шт.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ОУД.06 Основы безопасности жизнедеятельности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</w:rPr>
              <w:t xml:space="preserve">Кабинет безопасности жизнедеятельности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и охраны труда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17 шт.; стул – 47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</w:t>
            </w:r>
            <w:proofErr w:type="spell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ипрограммное</w:t>
            </w:r>
            <w:proofErr w:type="spellEnd"/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тренажер «Максим III – 01» («Максим III»)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лазерная винтовка ЛЕ-512С;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- электронная мишень ЭМ6;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учебная граната -1 шт.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</w:rPr>
              <w:t>- учебный автомат Калашникова АКМ (ВПО-</w:t>
            </w:r>
            <w:proofErr w:type="gramStart"/>
            <w:r w:rsidRPr="00707125">
              <w:rPr>
                <w:rFonts w:ascii="Times New Roman" w:hAnsi="Times New Roman" w:cs="Times New Roman"/>
              </w:rPr>
              <w:t>911)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</w:t>
            </w:r>
            <w:proofErr w:type="gramEnd"/>
            <w:r w:rsidRPr="00707125">
              <w:rPr>
                <w:rFonts w:ascii="Times New Roman" w:hAnsi="Times New Roman" w:cs="Times New Roman"/>
                <w:i/>
                <w:color w:val="000000"/>
              </w:rPr>
              <w:t>-наглядные пособия: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отравлении, отморожении, перегревании;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молнией.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ОУД.07 Информатика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</w:rPr>
              <w:t>Лаборатория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информатики и информационных технологий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стол – 15 шт.; кресло компьютерное – 25 шт., доска,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кондиционер.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07125">
              <w:rPr>
                <w:rFonts w:ascii="Times New Roman" w:hAnsi="Times New Roman" w:cs="Times New Roman"/>
                <w:i/>
              </w:rPr>
              <w:t>Стенды: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Информатика:</w:t>
            </w:r>
          </w:p>
          <w:p w:rsidR="00707125" w:rsidRPr="00707125" w:rsidRDefault="00707125" w:rsidP="0070712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Компьютер и информация</w:t>
            </w:r>
          </w:p>
          <w:p w:rsidR="00707125" w:rsidRPr="00707125" w:rsidRDefault="00707125" w:rsidP="0070712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Архитектура ПК: устройство ввода-вывода</w:t>
            </w:r>
          </w:p>
          <w:p w:rsidR="00707125" w:rsidRPr="00707125" w:rsidRDefault="00707125" w:rsidP="0070712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7125">
              <w:rPr>
                <w:rFonts w:ascii="Times New Roman" w:hAnsi="Times New Roman" w:cs="Times New Roman"/>
              </w:rPr>
              <w:t>Компьютор</w:t>
            </w:r>
            <w:proofErr w:type="spellEnd"/>
            <w:r w:rsidRPr="00707125">
              <w:rPr>
                <w:rFonts w:ascii="Times New Roman" w:hAnsi="Times New Roman" w:cs="Times New Roman"/>
              </w:rPr>
              <w:t xml:space="preserve"> и безопасность</w:t>
            </w:r>
          </w:p>
          <w:p w:rsidR="00707125" w:rsidRPr="00707125" w:rsidRDefault="00707125" w:rsidP="0070712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lastRenderedPageBreak/>
              <w:t>Законы логики</w:t>
            </w:r>
          </w:p>
          <w:p w:rsidR="00707125" w:rsidRPr="00707125" w:rsidRDefault="00707125" w:rsidP="0070712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Единицы измерения информации</w:t>
            </w:r>
          </w:p>
          <w:p w:rsidR="00707125" w:rsidRPr="00707125" w:rsidRDefault="00707125" w:rsidP="0070712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Подготовка текстовых документов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Информационно-библиотечный центр (библиотека, читальный зал с выходом в сеть Интернет)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17 шт.;  кресло компьютерное – 18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стул – 10 шт.;  диван – 2 шт., кондиционеры – 4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15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ОУД.11 Обществознание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Актовый зал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мебель:стол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48 шт.; стул – 93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стенды: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Обществознание:</w:t>
            </w:r>
          </w:p>
          <w:p w:rsidR="00707125" w:rsidRPr="00707125" w:rsidRDefault="00707125" w:rsidP="00707125">
            <w:pPr>
              <w:numPr>
                <w:ilvl w:val="0"/>
                <w:numId w:val="8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 xml:space="preserve">Подходы </w:t>
            </w:r>
            <w:proofErr w:type="gramStart"/>
            <w:r w:rsidRPr="00707125">
              <w:rPr>
                <w:rFonts w:ascii="Times New Roman" w:hAnsi="Times New Roman" w:cs="Times New Roman"/>
              </w:rPr>
              <w:t>к  понятию</w:t>
            </w:r>
            <w:proofErr w:type="gramEnd"/>
            <w:r w:rsidRPr="00707125">
              <w:rPr>
                <w:rFonts w:ascii="Times New Roman" w:hAnsi="Times New Roman" w:cs="Times New Roman"/>
              </w:rPr>
              <w:t xml:space="preserve"> ПОЛИТИКА</w:t>
            </w:r>
          </w:p>
          <w:p w:rsidR="00707125" w:rsidRPr="00707125" w:rsidRDefault="00707125" w:rsidP="00707125">
            <w:pPr>
              <w:numPr>
                <w:ilvl w:val="0"/>
                <w:numId w:val="8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Человек познает мир</w:t>
            </w:r>
          </w:p>
          <w:p w:rsidR="00707125" w:rsidRPr="00707125" w:rsidRDefault="00707125" w:rsidP="00707125">
            <w:pPr>
              <w:numPr>
                <w:ilvl w:val="0"/>
                <w:numId w:val="8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Органы государственной власти Российской Федерации</w:t>
            </w:r>
          </w:p>
          <w:p w:rsidR="00707125" w:rsidRPr="00707125" w:rsidRDefault="00707125" w:rsidP="00707125">
            <w:pPr>
              <w:numPr>
                <w:ilvl w:val="0"/>
                <w:numId w:val="8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 xml:space="preserve">Законодательная, исполнительная и судебная власть </w:t>
            </w:r>
            <w:proofErr w:type="spellStart"/>
            <w:r w:rsidRPr="00707125">
              <w:rPr>
                <w:rFonts w:ascii="Times New Roman" w:hAnsi="Times New Roman" w:cs="Times New Roman"/>
              </w:rPr>
              <w:t>вРоссийской</w:t>
            </w:r>
            <w:proofErr w:type="spellEnd"/>
            <w:r w:rsidRPr="00707125">
              <w:rPr>
                <w:rFonts w:ascii="Times New Roman" w:hAnsi="Times New Roman" w:cs="Times New Roman"/>
              </w:rPr>
              <w:t xml:space="preserve"> Федерации</w:t>
            </w:r>
          </w:p>
          <w:p w:rsidR="00707125" w:rsidRPr="00707125" w:rsidRDefault="00707125" w:rsidP="00707125">
            <w:pPr>
              <w:numPr>
                <w:ilvl w:val="0"/>
                <w:numId w:val="8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Федеральное собрание Российской Федерации</w:t>
            </w:r>
          </w:p>
          <w:p w:rsidR="00707125" w:rsidRPr="00707125" w:rsidRDefault="00707125" w:rsidP="00707125">
            <w:pPr>
              <w:numPr>
                <w:ilvl w:val="0"/>
                <w:numId w:val="8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Образование политических партий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Информационно-библиотечный центр (библиотека, читальный зал с выходом в сеть Интернет)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lastRenderedPageBreak/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 стол – 17 шт.;  кресло компьютерное – 18 шт., стул – 10 шт.;  диван – 2 шт., кондиционеры – 4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15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ОУД.12 Экономика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Актовый зал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48 шт.; стул – 93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пособия, стенды: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07125">
              <w:t xml:space="preserve"> </w:t>
            </w:r>
            <w:r w:rsidRPr="00707125">
              <w:rPr>
                <w:rFonts w:ascii="Times New Roman" w:hAnsi="Times New Roman" w:cs="Times New Roman"/>
              </w:rPr>
              <w:t>Экономика:</w:t>
            </w:r>
          </w:p>
          <w:p w:rsidR="00707125" w:rsidRPr="00707125" w:rsidRDefault="00707125" w:rsidP="00707125">
            <w:pPr>
              <w:numPr>
                <w:ilvl w:val="0"/>
                <w:numId w:val="9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Экономика</w:t>
            </w:r>
          </w:p>
          <w:p w:rsidR="00707125" w:rsidRPr="00707125" w:rsidRDefault="00707125" w:rsidP="00707125">
            <w:pPr>
              <w:numPr>
                <w:ilvl w:val="0"/>
                <w:numId w:val="9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Макроэкономика</w:t>
            </w:r>
          </w:p>
          <w:p w:rsidR="00707125" w:rsidRPr="00707125" w:rsidRDefault="00707125" w:rsidP="00707125">
            <w:pPr>
              <w:numPr>
                <w:ilvl w:val="0"/>
                <w:numId w:val="9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 xml:space="preserve">Товар, </w:t>
            </w:r>
            <w:proofErr w:type="spellStart"/>
            <w:r w:rsidRPr="00707125">
              <w:rPr>
                <w:rFonts w:ascii="Times New Roman" w:hAnsi="Times New Roman" w:cs="Times New Roman"/>
              </w:rPr>
              <w:t>свойста</w:t>
            </w:r>
            <w:proofErr w:type="spellEnd"/>
            <w:r w:rsidRPr="00707125">
              <w:rPr>
                <w:rFonts w:ascii="Times New Roman" w:hAnsi="Times New Roman" w:cs="Times New Roman"/>
              </w:rPr>
              <w:t xml:space="preserve"> товара, деньги</w:t>
            </w:r>
          </w:p>
          <w:p w:rsidR="00707125" w:rsidRPr="00707125" w:rsidRDefault="00707125" w:rsidP="00707125">
            <w:pPr>
              <w:numPr>
                <w:ilvl w:val="0"/>
                <w:numId w:val="9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Функции экономической теории</w:t>
            </w:r>
          </w:p>
          <w:p w:rsidR="00707125" w:rsidRPr="00707125" w:rsidRDefault="00707125" w:rsidP="00707125">
            <w:pPr>
              <w:numPr>
                <w:ilvl w:val="0"/>
                <w:numId w:val="9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Рынок, типы границ рынка</w:t>
            </w:r>
          </w:p>
          <w:p w:rsidR="00707125" w:rsidRPr="00707125" w:rsidRDefault="00707125" w:rsidP="00707125">
            <w:pPr>
              <w:numPr>
                <w:ilvl w:val="0"/>
                <w:numId w:val="9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</w:rPr>
              <w:t xml:space="preserve">Концепция строения рыночных структур (по </w:t>
            </w:r>
            <w:proofErr w:type="spellStart"/>
            <w:r w:rsidRPr="00707125">
              <w:rPr>
                <w:rFonts w:ascii="Times New Roman" w:hAnsi="Times New Roman" w:cs="Times New Roman"/>
              </w:rPr>
              <w:t>Штакельбекеру</w:t>
            </w:r>
            <w:proofErr w:type="spellEnd"/>
            <w:r w:rsidRPr="00707125">
              <w:rPr>
                <w:rFonts w:ascii="Times New Roman" w:hAnsi="Times New Roman" w:cs="Times New Roman"/>
              </w:rPr>
              <w:t>);</w:t>
            </w:r>
          </w:p>
          <w:p w:rsidR="00707125" w:rsidRPr="00707125" w:rsidRDefault="00707125" w:rsidP="00707125">
            <w:pPr>
              <w:numPr>
                <w:ilvl w:val="0"/>
                <w:numId w:val="9"/>
              </w:numPr>
              <w:spacing w:after="0" w:line="259" w:lineRule="auto"/>
              <w:ind w:left="12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</w:rPr>
              <w:t>Основные типы структур рынка (</w:t>
            </w:r>
            <w:proofErr w:type="spellStart"/>
            <w:r w:rsidRPr="00707125">
              <w:rPr>
                <w:rFonts w:ascii="Times New Roman" w:hAnsi="Times New Roman" w:cs="Times New Roman"/>
              </w:rPr>
              <w:t>Шерер</w:t>
            </w:r>
            <w:proofErr w:type="spellEnd"/>
            <w:r w:rsidRPr="00707125">
              <w:rPr>
                <w:rFonts w:ascii="Times New Roman" w:hAnsi="Times New Roman" w:cs="Times New Roman"/>
              </w:rPr>
              <w:t xml:space="preserve"> и Росс)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ОУД.13 Право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Актовый зал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мебель:стол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48 шт.; стул – 93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</w:t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ОУД.14 Естествознание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FF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Специализированная мебель: стол – 14 шт.; стул – 27 шт., доска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707125" w:rsidRPr="00707125" w:rsidTr="006639C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>Физика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тарелка вакуумная со звонком;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источник постоянного и переменного напряжения;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секундомер электронный;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термометр демонстрационный жидкостной;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штатив универсальный;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динамометр демонстрационный (пара);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тележек легко подвижных;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камертоны на резонирующих ящиках;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сосуды сообщающиеся;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амперметр лабораторный – 2 шт.;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вольтметр лабораторный– 3 шт.;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набор реостатов ползунковых с роликовыми контактами;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магазин сопротивлений;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палочка из стекла, палочка из эбонита;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маятник электростатический для обнаружения электрических зарядов и демонстрации взаимодействия одноименных и разноименных зарядов;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прибор для демонстрации обтекания тел ПОТ-10Ом.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весы технические с разновесами;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для лабораторного практикума по оптике;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механике;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электричеству;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калориметр с набором калориметрических тел;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термометр лабораторный- 5 </w:t>
                  </w:r>
                  <w:proofErr w:type="spellStart"/>
                  <w:r w:rsidRPr="0070712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</w:t>
                  </w:r>
                  <w:proofErr w:type="spellEnd"/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плакаты:</w:t>
                  </w:r>
                </w:p>
              </w:tc>
            </w:tr>
            <w:tr w:rsidR="00707125" w:rsidRPr="00707125" w:rsidTr="006639C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Физика: </w:t>
                  </w:r>
                </w:p>
                <w:p w:rsidR="00707125" w:rsidRPr="00707125" w:rsidRDefault="00707125" w:rsidP="00707125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Электрические заряды</w:t>
                  </w:r>
                </w:p>
                <w:p w:rsidR="00707125" w:rsidRPr="00707125" w:rsidRDefault="00707125" w:rsidP="00707125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Потенциал, разность </w:t>
                  </w:r>
                  <w:proofErr w:type="spellStart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потерциалов</w:t>
                  </w:r>
                  <w:proofErr w:type="spellEnd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707125" w:rsidRPr="00707125" w:rsidRDefault="00707125" w:rsidP="00707125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Диэлектрики в электрическом поле</w:t>
                  </w:r>
                </w:p>
                <w:p w:rsidR="00707125" w:rsidRPr="00707125" w:rsidRDefault="00707125" w:rsidP="00707125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Электроемкость</w:t>
                  </w:r>
                </w:p>
                <w:p w:rsidR="00707125" w:rsidRPr="00707125" w:rsidRDefault="00707125" w:rsidP="00707125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Постоянный электрический ток</w:t>
                  </w:r>
                </w:p>
                <w:p w:rsidR="00707125" w:rsidRPr="00707125" w:rsidRDefault="00707125" w:rsidP="00707125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Магнитное поле тока</w:t>
                  </w:r>
                </w:p>
                <w:p w:rsidR="00707125" w:rsidRPr="00707125" w:rsidRDefault="00707125" w:rsidP="00707125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Методы физических исследований</w:t>
                  </w:r>
                </w:p>
              </w:tc>
            </w:tr>
          </w:tbl>
          <w:p w:rsidR="00707125" w:rsidRPr="00707125" w:rsidRDefault="00707125" w:rsidP="00707125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707125" w:rsidRPr="00707125" w:rsidRDefault="00707125" w:rsidP="00707125">
            <w:pPr>
              <w:tabs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071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Биология</w:t>
            </w:r>
            <w:r w:rsidRPr="007071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  <w:p w:rsidR="00707125" w:rsidRPr="00707125" w:rsidRDefault="00707125" w:rsidP="00707125">
            <w:pPr>
              <w:numPr>
                <w:ilvl w:val="0"/>
                <w:numId w:val="4"/>
              </w:numPr>
              <w:tabs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125">
              <w:rPr>
                <w:rFonts w:ascii="Times New Roman" w:eastAsia="Symbol" w:hAnsi="Times New Roman" w:cs="Times New Roman"/>
                <w:color w:val="000000"/>
                <w:lang w:eastAsia="ru-RU"/>
              </w:rPr>
              <w:t>модель аппликация «Дигидридное скрещивание»</w:t>
            </w:r>
            <w:r w:rsidRPr="0070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707125" w:rsidRPr="00707125" w:rsidRDefault="00707125" w:rsidP="007071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125">
              <w:rPr>
                <w:rFonts w:ascii="Times New Roman" w:eastAsia="Symbol" w:hAnsi="Times New Roman" w:cs="Times New Roman"/>
                <w:color w:val="000000"/>
                <w:lang w:eastAsia="ru-RU"/>
              </w:rPr>
              <w:t>модель –аппликация «Деление клетки. МИТОЗ и МИОЗ»</w:t>
            </w:r>
          </w:p>
          <w:p w:rsidR="00707125" w:rsidRPr="00707125" w:rsidRDefault="00707125" w:rsidP="00707125">
            <w:pPr>
              <w:numPr>
                <w:ilvl w:val="0"/>
                <w:numId w:val="4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125">
              <w:rPr>
                <w:rFonts w:ascii="Times New Roman" w:eastAsia="Symbol" w:hAnsi="Times New Roman" w:cs="Times New Roman"/>
                <w:color w:val="000000"/>
                <w:lang w:eastAsia="ru-RU"/>
              </w:rPr>
              <w:t>решетка Пеннета;</w:t>
            </w:r>
          </w:p>
          <w:p w:rsidR="00707125" w:rsidRPr="00707125" w:rsidRDefault="00707125" w:rsidP="00707125">
            <w:pPr>
              <w:numPr>
                <w:ilvl w:val="0"/>
                <w:numId w:val="4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черепа из пластика;</w:t>
            </w:r>
          </w:p>
          <w:p w:rsidR="00707125" w:rsidRPr="00707125" w:rsidRDefault="00707125" w:rsidP="00707125">
            <w:pPr>
              <w:numPr>
                <w:ilvl w:val="0"/>
                <w:numId w:val="4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лупа -4 </w:t>
            </w:r>
            <w:proofErr w:type="spellStart"/>
            <w:r w:rsidRPr="0070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70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07125" w:rsidRPr="00707125" w:rsidRDefault="00707125" w:rsidP="00707125">
            <w:pPr>
              <w:numPr>
                <w:ilvl w:val="0"/>
                <w:numId w:val="4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 </w:t>
            </w:r>
          </w:p>
          <w:p w:rsidR="00707125" w:rsidRPr="00707125" w:rsidRDefault="00707125" w:rsidP="00707125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</w:pPr>
            <w:r w:rsidRPr="00707125">
              <w:rPr>
                <w:rFonts w:ascii="Times New Roman" w:eastAsia="Symbol" w:hAnsi="Times New Roman" w:cs="Times New Roman"/>
                <w:i/>
                <w:lang w:eastAsia="ru-RU"/>
              </w:rPr>
              <w:t>стенды</w:t>
            </w:r>
            <w:r w:rsidRPr="00707125">
              <w:rPr>
                <w:rFonts w:ascii="Times New Roman" w:eastAsia="Symbol" w:hAnsi="Times New Roman" w:cs="Times New Roman"/>
                <w:lang w:eastAsia="ru-RU"/>
              </w:rPr>
              <w:t>:</w:t>
            </w:r>
            <w:r w:rsidRPr="00707125">
              <w:t xml:space="preserve"> </w:t>
            </w:r>
          </w:p>
          <w:p w:rsidR="00707125" w:rsidRPr="00707125" w:rsidRDefault="00707125" w:rsidP="00707125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707125">
              <w:rPr>
                <w:rFonts w:ascii="Times New Roman" w:eastAsia="Symbol" w:hAnsi="Times New Roman" w:cs="Times New Roman"/>
                <w:lang w:eastAsia="ru-RU"/>
              </w:rPr>
              <w:t>Биология:</w:t>
            </w:r>
          </w:p>
          <w:p w:rsidR="00707125" w:rsidRPr="00707125" w:rsidRDefault="00707125" w:rsidP="00707125">
            <w:pPr>
              <w:numPr>
                <w:ilvl w:val="0"/>
                <w:numId w:val="12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707125">
              <w:rPr>
                <w:rFonts w:ascii="Times New Roman" w:eastAsia="Symbol" w:hAnsi="Times New Roman" w:cs="Times New Roman"/>
                <w:lang w:eastAsia="ru-RU"/>
              </w:rPr>
              <w:t>Группы крови человека</w:t>
            </w:r>
          </w:p>
          <w:p w:rsidR="00707125" w:rsidRPr="00707125" w:rsidRDefault="00707125" w:rsidP="00707125">
            <w:pPr>
              <w:numPr>
                <w:ilvl w:val="0"/>
                <w:numId w:val="12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707125">
              <w:rPr>
                <w:rFonts w:ascii="Times New Roman" w:eastAsia="Symbol" w:hAnsi="Times New Roman" w:cs="Times New Roman"/>
                <w:lang w:eastAsia="ru-RU"/>
              </w:rPr>
              <w:t>Скелет. Строение, состав и строение костей.</w:t>
            </w:r>
          </w:p>
          <w:p w:rsidR="00707125" w:rsidRPr="00707125" w:rsidRDefault="00707125" w:rsidP="00707125">
            <w:pPr>
              <w:numPr>
                <w:ilvl w:val="0"/>
                <w:numId w:val="12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707125">
              <w:rPr>
                <w:rFonts w:ascii="Times New Roman" w:eastAsia="Symbol" w:hAnsi="Times New Roman" w:cs="Times New Roman"/>
                <w:lang w:eastAsia="ru-RU"/>
              </w:rPr>
              <w:t>Дыхательная система</w:t>
            </w:r>
          </w:p>
          <w:p w:rsidR="00707125" w:rsidRPr="00707125" w:rsidRDefault="00707125" w:rsidP="00707125">
            <w:pPr>
              <w:numPr>
                <w:ilvl w:val="0"/>
                <w:numId w:val="12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707125">
              <w:rPr>
                <w:rFonts w:ascii="Times New Roman" w:eastAsia="Symbol" w:hAnsi="Times New Roman" w:cs="Times New Roman"/>
                <w:lang w:eastAsia="ru-RU"/>
              </w:rPr>
              <w:t>Кровеносная система - малый круг.</w:t>
            </w:r>
          </w:p>
          <w:p w:rsidR="00707125" w:rsidRPr="00707125" w:rsidRDefault="00707125" w:rsidP="00707125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Symbol" w:hAnsi="Times New Roman" w:cs="Times New Roman"/>
                <w:lang w:eastAsia="ru-RU"/>
              </w:rPr>
            </w:pPr>
            <w:r w:rsidRPr="00707125">
              <w:rPr>
                <w:rFonts w:ascii="Times New Roman" w:eastAsia="Symbol" w:hAnsi="Times New Roman" w:cs="Times New Roman"/>
                <w:lang w:eastAsia="ru-RU"/>
              </w:rPr>
              <w:t xml:space="preserve">            Биология: Стадии митоза</w:t>
            </w:r>
          </w:p>
          <w:p w:rsidR="00707125" w:rsidRPr="00707125" w:rsidRDefault="00707125" w:rsidP="00707125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707125" w:rsidRPr="00707125" w:rsidTr="006639C3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>Химия: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Шкаф (вытяжной) ШВ 1/02 рабочая поверхность керамика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моделей атомов для составления моделей молекул лабораторный;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посуда: колба коническая -15 </w:t>
                  </w:r>
                  <w:proofErr w:type="spellStart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пробирки разные- 180 </w:t>
                  </w:r>
                  <w:proofErr w:type="spellStart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воронки маленькие; универсальная индикаторная бумага 10х100 </w:t>
                  </w:r>
                  <w:proofErr w:type="spellStart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держатель для пробирок 3- </w:t>
                  </w:r>
                  <w:proofErr w:type="spellStart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штатив лабораторный;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стеклянные ртутные </w:t>
                  </w:r>
                  <w:proofErr w:type="spellStart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электроконтактные</w:t>
                  </w:r>
                  <w:proofErr w:type="spellEnd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типа ТПК- 5 </w:t>
                  </w:r>
                  <w:proofErr w:type="spellStart"/>
                  <w:proofErr w:type="gramStart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ртутные настенные -4 </w:t>
                  </w:r>
                  <w:proofErr w:type="spellStart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; 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термометры -2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сахарометр - 3 </w:t>
                  </w:r>
                  <w:proofErr w:type="spellStart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707125" w:rsidRPr="00707125" w:rsidRDefault="00707125" w:rsidP="00707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707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весы лабораторные квадрантные ВЛКТ-160</w:t>
                  </w:r>
                </w:p>
              </w:tc>
            </w:tr>
          </w:tbl>
          <w:p w:rsidR="00707125" w:rsidRPr="00707125" w:rsidRDefault="00707125" w:rsidP="00707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071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 Плакаты: </w:t>
            </w:r>
          </w:p>
          <w:p w:rsidR="00707125" w:rsidRPr="00707125" w:rsidRDefault="00707125" w:rsidP="0070712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Менделеева </w:t>
            </w:r>
          </w:p>
          <w:p w:rsidR="00707125" w:rsidRPr="00707125" w:rsidRDefault="00707125" w:rsidP="0070712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растворимости.</w:t>
            </w:r>
          </w:p>
          <w:p w:rsidR="00707125" w:rsidRPr="00707125" w:rsidRDefault="00707125" w:rsidP="00707125">
            <w:pPr>
              <w:tabs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Кабинет естественно-научных дисциплин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компьютерный класс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Специализированная мебель: стол – 13 шт., кресло компьютерное – 24 шт., доска, кондиционер.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персональный компьютер - 21шт.,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оборудование для вебинаров – 1 комплект, ЖК-панель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Виртуальный практикум по физике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(Лицензионный договор № 101/12 ДТ от 11.09.2012; Акт передачи прав от 27.09.2012; Акт передачи прав от 18.12.2012);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Free-Pascal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>++ (свободно распространяемое ПО)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ttp://www.virtulab.net/ (Виртуальная лаборатория </w:t>
            </w:r>
            <w:proofErr w:type="spellStart"/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ВиртуЛаб</w:t>
            </w:r>
            <w:proofErr w:type="spellEnd"/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пособия (плакаты и стенды):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Физика: множители и приставки СИ;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Международная система единиц СИ 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 xml:space="preserve">Химия: Растворимость солей, кислот и оснований в воде;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ОУД.16 География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</w:rPr>
              <w:t>- барометр;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- компас;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- курвиметр;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- рулетка;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- гигрометр;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- физическая карта мира- 1 шт.;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- глобус;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- комплект портретов.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ОУД.17 Экология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</w:t>
            </w:r>
            <w:r w:rsidRPr="00707125">
              <w:rPr>
                <w:rFonts w:ascii="Times New Roman" w:hAnsi="Times New Roman" w:cs="Times New Roman"/>
                <w:color w:val="000000"/>
              </w:rPr>
              <w:t>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ОУД.18 Астрономия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707125">
              <w:rPr>
                <w:rFonts w:ascii="Times New Roman" w:hAnsi="Times New Roman" w:cs="Times New Roman"/>
                <w:b/>
                <w:i/>
              </w:rPr>
              <w:t>Кабинет естественно-научных дисциплин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Специализированная мебель:  стол – 14 шт.;  стул – 27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FF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707125" w:rsidRPr="00707125" w:rsidRDefault="00707125" w:rsidP="0070712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глобус</w:t>
            </w:r>
          </w:p>
          <w:p w:rsidR="00707125" w:rsidRPr="00707125" w:rsidRDefault="00707125" w:rsidP="00707125">
            <w:pPr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Солнечная система, демонстрационный плакат. </w:t>
            </w:r>
          </w:p>
          <w:p w:rsidR="00707125" w:rsidRPr="00707125" w:rsidRDefault="00707125" w:rsidP="0070712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ВУД.19 Индивидуальный проект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Актовый зал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</w:t>
            </w:r>
            <w:r w:rsidRPr="00707125">
              <w:rPr>
                <w:rFonts w:ascii="Times New Roman" w:hAnsi="Times New Roman" w:cs="Times New Roman"/>
                <w:color w:val="000000"/>
              </w:rPr>
              <w:t>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Федерации;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707125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– начале XX столетия.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ОГСЭ.01 Основы философии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707125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</w:rPr>
              <w:t>Специализированная ме</w:t>
            </w:r>
            <w:r w:rsidRPr="00707125">
              <w:rPr>
                <w:rFonts w:ascii="Times New Roman" w:hAnsi="Times New Roman" w:cs="Times New Roman"/>
                <w:color w:val="000000"/>
              </w:rPr>
              <w:t>бель:  стол – 48 шт.;  стул – 93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07125">
              <w:rPr>
                <w:rFonts w:ascii="Times New Roman" w:hAnsi="Times New Roman" w:cs="Times New Roman"/>
                <w:i/>
              </w:rPr>
              <w:t>Стенды:</w:t>
            </w:r>
            <w:r w:rsidRPr="0070712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707125">
              <w:rPr>
                <w:rFonts w:ascii="Times New Roman" w:hAnsi="Times New Roman" w:cs="Times New Roman"/>
              </w:rPr>
              <w:t xml:space="preserve">Основы философии: </w:t>
            </w:r>
          </w:p>
          <w:p w:rsidR="00707125" w:rsidRPr="00707125" w:rsidRDefault="00707125" w:rsidP="0070712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Основные вопросы философии</w:t>
            </w:r>
          </w:p>
          <w:p w:rsidR="00707125" w:rsidRPr="00707125" w:rsidRDefault="00707125" w:rsidP="0070712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Основные разделы философии</w:t>
            </w:r>
          </w:p>
          <w:p w:rsidR="00707125" w:rsidRPr="00707125" w:rsidRDefault="00707125" w:rsidP="0070712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Русская философия</w:t>
            </w:r>
          </w:p>
          <w:p w:rsidR="00707125" w:rsidRPr="00707125" w:rsidRDefault="00707125" w:rsidP="0070712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Платон и Аристотель</w:t>
            </w:r>
          </w:p>
          <w:p w:rsidR="00707125" w:rsidRPr="00707125" w:rsidRDefault="00707125" w:rsidP="0070712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Сократ</w:t>
            </w:r>
          </w:p>
          <w:p w:rsidR="00707125" w:rsidRPr="00707125" w:rsidRDefault="00707125" w:rsidP="0070712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Философия нового времени</w:t>
            </w:r>
          </w:p>
          <w:p w:rsidR="00707125" w:rsidRPr="00707125" w:rsidRDefault="00707125" w:rsidP="0070712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Бердяев Николай Александрович</w:t>
            </w:r>
          </w:p>
          <w:p w:rsidR="00707125" w:rsidRPr="00707125" w:rsidRDefault="00707125" w:rsidP="0070712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>Зигмунд Фрейд</w:t>
            </w:r>
          </w:p>
          <w:p w:rsidR="00707125" w:rsidRPr="00707125" w:rsidRDefault="00707125" w:rsidP="0070712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7125">
              <w:rPr>
                <w:rFonts w:ascii="Times New Roman" w:hAnsi="Times New Roman" w:cs="Times New Roman"/>
              </w:rPr>
              <w:t>Иммануил</w:t>
            </w:r>
            <w:proofErr w:type="spellEnd"/>
            <w:r w:rsidRPr="00707125">
              <w:rPr>
                <w:rFonts w:ascii="Times New Roman" w:hAnsi="Times New Roman" w:cs="Times New Roman"/>
              </w:rPr>
              <w:t xml:space="preserve"> Кант</w:t>
            </w:r>
          </w:p>
          <w:p w:rsidR="00707125" w:rsidRPr="00707125" w:rsidRDefault="00707125" w:rsidP="007071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ОГСЭ.02 История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 стол – 48 шт.;  стул – 93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(карты):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Федерации- 1 шт.,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707125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– начале XX столетия – 1 шт.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ОГСЭ.03 Психология общения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Специализированная мебель:  стол – 48 шт.;  стул – 93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ОГСЭ.04 Иностранный язык в профессиональной деятельности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 - кабинет иностранного языка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стол – 11 шт.; стул – 19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ОГСЭ.05 Физическая культура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- Тренажер: фитнес-резинка – 15 шт.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- Тренажер: диск гимнастический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ОГСЭ.06 (в) Русский язык и культура речи 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Специализированная мебель: стол – 48 шт.; стул – 93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ЕН.01 Математика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- кабинет математических дисциплин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Специализированная мебель:  стол – 13 шт.; стул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FF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</w:t>
            </w:r>
            <w:proofErr w:type="spellStart"/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пособия:</w:t>
            </w:r>
            <w:r w:rsidRPr="00707125">
              <w:rPr>
                <w:rFonts w:ascii="Times New Roman" w:hAnsi="Times New Roman" w:cs="Times New Roman"/>
                <w:color w:val="000000"/>
              </w:rPr>
              <w:t>комплект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чертежного оборудования и приспособлений (метр деревянный, треугольник деревянный – 2 шт., транспортир, циркуль 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ЕН.02 Информационные технологии в профессиональной деятельности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Компьютерный класс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 стол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15 шт.;  кресло компьютерное – 25 шт., доска, кондиционер.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1С: Предприятие 8. Комплект для обучения в высших и средних учебных заведения;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http://www.virtulab.net/ (Виртуальная лаборатория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ЕН.03(в) Экологические основы природопользования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безопасности жизнедеятельности.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Специализированная мебель:  стол – 17 шт.; - стул – 47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демонстрационное </w:t>
            </w:r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тренажер «Максим III – 01» («Максим III») – 1 шт. и алгоритм работы с тренажером;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стенды: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r w:rsidRPr="00707125">
              <w:rPr>
                <w:rFonts w:ascii="Times New Roman" w:hAnsi="Times New Roman" w:cs="Times New Roman"/>
              </w:rPr>
              <w:t xml:space="preserve">Первая медицинская помощь при отравлении, отморожении, перегревании;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 xml:space="preserve">- Первая медицинская помощь при травмах;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</w:rPr>
              <w:t xml:space="preserve">- Средства индивидуальной и групповой </w:t>
            </w:r>
            <w:proofErr w:type="gramStart"/>
            <w:r w:rsidRPr="00707125">
              <w:rPr>
                <w:rFonts w:ascii="Times New Roman" w:hAnsi="Times New Roman" w:cs="Times New Roman"/>
              </w:rPr>
              <w:t>защиты;</w:t>
            </w:r>
            <w:r w:rsidRPr="0070712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707125">
              <w:rPr>
                <w:rFonts w:ascii="Times New Roman" w:hAnsi="Times New Roman" w:cs="Times New Roman"/>
              </w:rPr>
              <w:t xml:space="preserve"> Способы остановки артериального кровотечения;</w:t>
            </w:r>
            <w:r w:rsidRPr="00707125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дыхания;</w:t>
            </w:r>
            <w:r w:rsidRPr="00707125">
              <w:rPr>
                <w:rFonts w:ascii="Times New Roman" w:hAnsi="Times New Roman" w:cs="Times New Roman"/>
              </w:rPr>
              <w:br/>
            </w:r>
            <w:r w:rsidRPr="00707125">
              <w:rPr>
                <w:rFonts w:ascii="Times New Roman" w:hAnsi="Times New Roman" w:cs="Times New Roman"/>
              </w:rPr>
              <w:lastRenderedPageBreak/>
              <w:t>- Ожоги пламенем, горячей жидкостью, раскаленным предметом;</w:t>
            </w:r>
            <w:r w:rsidRPr="00707125">
              <w:rPr>
                <w:rFonts w:ascii="Times New Roman" w:hAnsi="Times New Roman" w:cs="Times New Roman"/>
              </w:rPr>
              <w:br/>
              <w:t>- Поражение электрическим током и молнией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ОП.01 Сервисная деятельность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мебель:стол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29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57 шт., доска, трибуна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ОП.02 Менеджмент и управление персоналом в жилищно-коммунальном хозяйстве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мебель:стол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29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57 шт., доска, трибуна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ОП.03 Правовое обеспечение профессиональной деятельности в жилищно-коммунальном хозяйстве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29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57 шт., доска, трибуна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шт.; кондиционер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ОП.04 Экономика организации жилищно-коммунального хозяйства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29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57 шт., доска, трибуна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ОП.05 Основы бухгалтерского учета в жилищно-коммунальном хозяйстве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29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57 шт., доска, трибуна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ОП.06 Охрана труда в жилищно-коммунальном хозяйстве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безопасности жизнедеятельности.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17 шт.;   стул – 47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- веб-камера – 1 шт. 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</w:t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878-2018 от 09.01.2018);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Демонстрационное оборудование: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тренажер «Максим III – 01» («Максим III») – 1 шт. и алгоритм работы с тренажером;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707125">
              <w:rPr>
                <w:rFonts w:ascii="Times New Roman" w:hAnsi="Times New Roman" w:cs="Times New Roman"/>
              </w:rPr>
              <w:t>Первая медицинская помощь при отравлении, отморожении, перегревании;</w:t>
            </w:r>
            <w:r w:rsidRPr="00707125">
              <w:rPr>
                <w:rFonts w:ascii="Times New Roman" w:hAnsi="Times New Roman" w:cs="Times New Roman"/>
              </w:rPr>
              <w:br/>
              <w:t>- Первая медицинская помощь при травмах – 1 шт.;</w:t>
            </w:r>
            <w:r w:rsidRPr="00707125">
              <w:rPr>
                <w:rFonts w:ascii="Times New Roman" w:hAnsi="Times New Roman" w:cs="Times New Roman"/>
              </w:rPr>
              <w:br/>
              <w:t>- Средства индивидуальной и групповой защиты;</w:t>
            </w:r>
            <w:r w:rsidRPr="00707125">
              <w:rPr>
                <w:rFonts w:ascii="Times New Roman" w:hAnsi="Times New Roman" w:cs="Times New Roman"/>
              </w:rPr>
              <w:br/>
              <w:t>- Способы остановки артериального кровотечения;</w:t>
            </w:r>
            <w:r w:rsidRPr="00707125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дыхания;</w:t>
            </w:r>
            <w:r w:rsidRPr="00707125">
              <w:rPr>
                <w:rFonts w:ascii="Times New Roman" w:hAnsi="Times New Roman" w:cs="Times New Roman"/>
              </w:rPr>
              <w:br/>
              <w:t>- Ожоги пламенем, горячей жидкостью, раскаленным предметом;</w:t>
            </w:r>
            <w:r w:rsidRPr="00707125">
              <w:rPr>
                <w:rFonts w:ascii="Times New Roman" w:hAnsi="Times New Roman" w:cs="Times New Roman"/>
              </w:rPr>
              <w:br/>
              <w:t>- Поражение электрическим током и молнией – 1 шт.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ОП.07 Безопасность жизнедеятельности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безопасности жизнедеятельности.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 стол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17 шт.;   стул – 47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- веб-камера – 1 шт.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тренажер «Максим III – 01» («Максим III») – 1 шт. и алгоритм работы с тренажером;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помощи.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- лазерная винтовка ЛЕ-512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С;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электронная мишень ЭМ6;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учебная граната -1 шт.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FF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- учебный автомат Калашникова АКМ (ВПО-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911)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Учебно</w:t>
            </w:r>
            <w:proofErr w:type="gramEnd"/>
            <w:r w:rsidRPr="00707125">
              <w:rPr>
                <w:rFonts w:ascii="Times New Roman" w:hAnsi="Times New Roman" w:cs="Times New Roman"/>
                <w:i/>
                <w:color w:val="000000"/>
              </w:rPr>
              <w:t>-наглядные пособия: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707125">
              <w:rPr>
                <w:rFonts w:ascii="Times New Roman" w:hAnsi="Times New Roman" w:cs="Times New Roman"/>
              </w:rPr>
              <w:t>Первая медицинская помощь при отравлении, отморожении, перегревании;</w:t>
            </w:r>
            <w:r w:rsidRPr="00707125">
              <w:rPr>
                <w:rFonts w:ascii="Times New Roman" w:hAnsi="Times New Roman" w:cs="Times New Roman"/>
              </w:rPr>
              <w:br/>
              <w:t>- Первая медицинская помощь при травмах;</w:t>
            </w:r>
            <w:r w:rsidRPr="00707125">
              <w:rPr>
                <w:rFonts w:ascii="Times New Roman" w:hAnsi="Times New Roman" w:cs="Times New Roman"/>
              </w:rPr>
              <w:br/>
              <w:t>- Средства индивидуальной и групповой защиты;</w:t>
            </w:r>
            <w:r w:rsidRPr="00707125">
              <w:rPr>
                <w:rFonts w:ascii="Times New Roman" w:hAnsi="Times New Roman" w:cs="Times New Roman"/>
              </w:rPr>
              <w:br/>
              <w:t>- Способы остановки артериального кровотечения;</w:t>
            </w:r>
            <w:r w:rsidRPr="00707125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дыхания;</w:t>
            </w:r>
            <w:r w:rsidRPr="00707125">
              <w:rPr>
                <w:rFonts w:ascii="Times New Roman" w:hAnsi="Times New Roman" w:cs="Times New Roman"/>
              </w:rPr>
              <w:br/>
              <w:t>- Ожоги пламенем, горячей жидкостью, раскаленным предметом;</w:t>
            </w:r>
            <w:r w:rsidRPr="00707125">
              <w:rPr>
                <w:rFonts w:ascii="Times New Roman" w:hAnsi="Times New Roman" w:cs="Times New Roman"/>
              </w:rPr>
              <w:br/>
              <w:t>- Поражение электрическим током и молнией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ОП.08 (в) Статистика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- кабинет математических дисциплин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Специализированная мебель:  стол – 13 шт.; стул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FF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ОП.09 (в) Метрология и стандартизация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Кабинет метрологии и стандартизации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Специализированная мебель: стол – 6 шт.; стул – 13 шт., доска</w:t>
            </w:r>
          </w:p>
          <w:p w:rsidR="00707125" w:rsidRPr="00707125" w:rsidRDefault="00707125" w:rsidP="007071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  Измерительное оборудование: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- метр деревянный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- штангенциркуль – 2 </w:t>
            </w:r>
            <w:proofErr w:type="spellStart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микрометр;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линейка металлическая  лабораторная – 4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- часовой индикатор.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ОП.10 (в) Инженерная графика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Компьютерный класс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15 шт.;  кресло компьютерное – 25 шт., доска, кондиционер.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Dia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http://www.virtulab.net/ (Виртуальная лаборатория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ОП.11 (в) Основы предпринимательской деятельности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мебель:стол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29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57 шт., доска, трибуна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ОП.12 (в) Типология зданий и сооружений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Специализированная мебель: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 стол – 13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</w:rPr>
              <w:br/>
            </w:r>
            <w:r w:rsidRPr="00707125">
              <w:rPr>
                <w:rFonts w:ascii="Times New Roman" w:hAnsi="Times New Roman" w:cs="Times New Roman"/>
              </w:rPr>
              <w:lastRenderedPageBreak/>
              <w:t>- Генеральный план города Ярославля – 10 шт.;</w:t>
            </w:r>
            <w:r w:rsidRPr="00707125">
              <w:rPr>
                <w:rFonts w:ascii="Times New Roman" w:hAnsi="Times New Roman" w:cs="Times New Roman"/>
              </w:rPr>
              <w:br/>
              <w:t>- Карта градостроительного зонирования города Ярославля – 2 шт.;</w:t>
            </w:r>
            <w:r w:rsidRPr="00707125">
              <w:rPr>
                <w:rFonts w:ascii="Times New Roman" w:hAnsi="Times New Roman" w:cs="Times New Roman"/>
              </w:rPr>
              <w:br/>
              <w:t>- Проект поселка на 1500 – 3000 жителей – 1 шт.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ОП.13 (в) Основы строительного дела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 стол – 13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</w:rPr>
              <w:br/>
              <w:t>- Генеральный план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Карта градостроительного зонирования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Проект поселка на 1500 – 3000 жителей.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Информационно-библиотечный центр (библиотека, читальный зал с выходом в сеть Интернет)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 стол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17 шт.;  кресло компьютерное – 18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стул – 10 шт.;  диван – 2 шт., кондиционеры – 4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15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ОП.14 (в) Ландшафтный дизайн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 стол – 13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</w:rPr>
              <w:br/>
              <w:t>- Генеральный план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Карта градостроительного зонирования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Проект поселка на 1500 – 3000 жителей.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ОП.15 (в) Маркетинг</w:t>
            </w:r>
          </w:p>
          <w:p w:rsidR="00707125" w:rsidRPr="00707125" w:rsidRDefault="00707125" w:rsidP="00707125">
            <w:pPr>
              <w:spacing w:line="259" w:lineRule="auto"/>
              <w:rPr>
                <w:rFonts w:ascii="Calibri" w:hAnsi="Calibri" w:cs="Calibri"/>
                <w:color w:val="000000"/>
              </w:rPr>
            </w:pP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spell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>стол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29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57 шт., доска, трибуна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МДК.01.01 Экономика и управление домашним хозяйством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Специализированная мебель: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МДК.01.02 Обеспечение эксплуатации и обслуживания имущества домовладений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 стол – 13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</w:rPr>
              <w:br/>
              <w:t>- Генеральный план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Карта градостроительного зонирования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Проект поселка на 1500 – 3000 жителей.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Calibri" w:hAnsi="Calibri" w:cs="Calibri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УП.01.01 Учебная практика 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Специализированная мебель: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 стол – 13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</w:rPr>
              <w:br/>
              <w:t>- Генеральный план города Ярославля.;</w:t>
            </w:r>
            <w:r w:rsidRPr="00707125">
              <w:rPr>
                <w:rFonts w:ascii="Times New Roman" w:hAnsi="Times New Roman" w:cs="Times New Roman"/>
              </w:rPr>
              <w:br/>
              <w:t>- Карта градостроительного зонирования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Проект поселка на 1500 – 3000 жителей.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Calibri" w:hAnsi="Calibri" w:cs="Calibri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МДК.02.01 Организация и контроль проведения технических осмотров и подготовки к сезонной эксплуатации объектов жилищно-коммунального хозяйства 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 стол – 13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</w:rPr>
              <w:br/>
              <w:t>- Генеральный план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Карта градостроительного зонирования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Проект поселка на 1500 – 3000 жителей.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МДК.02.02 Документационное обеспечение управления эксплуатации объектов жилищно-коммунального хозяйств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стол – 29 шт.; стул – 57 шт., доска, трибуна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Calibri" w:hAnsi="Calibri" w:cs="Calibri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УП.02.01 Учебная практика 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 стол – 13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</w:rPr>
              <w:br/>
              <w:t>- Генеральный план города Ярославля.;</w:t>
            </w:r>
            <w:r w:rsidRPr="00707125">
              <w:rPr>
                <w:rFonts w:ascii="Times New Roman" w:hAnsi="Times New Roman" w:cs="Times New Roman"/>
              </w:rPr>
              <w:br/>
              <w:t>- Карта градостроительного зонирования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Проект поселка на 1500 – 3000 жителей.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МДК.03.01 Организация и контроль диспетчерского и аварийного обслуживания объектов жилищно-коммунального хозяйства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Специализированная мебель: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УП.03.01 Учебная практика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Специализированная мебель: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МДК.04.01 Организация и контроль работ по санитарному содержанию, благоустройству общего имущества и прилегающей </w:t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территории объектов жилищно-коммунального хозяйства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</w:t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 стол – 13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</w:rPr>
              <w:br/>
              <w:t>- Генеральный план города Ярославля.;</w:t>
            </w:r>
            <w:r w:rsidRPr="00707125">
              <w:rPr>
                <w:rFonts w:ascii="Times New Roman" w:hAnsi="Times New Roman" w:cs="Times New Roman"/>
              </w:rPr>
              <w:br/>
              <w:t>- Карта градостроительного зонирования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Проект поселка на 1500 – 3000 жителей.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МДК.04.02 Благоустройство и озеленение придомовых территорий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 стол – 13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</w:rPr>
              <w:br/>
              <w:t>- Генеральный план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Карта градостроительного зонирования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Проект поселка на 1500 – 3000 жителей.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УП.04.01 Учебная практика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 стол – 13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обучения: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персональный компьютер; ЖК-панель;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</w:rPr>
              <w:t>Учебно-наглядные пособия:</w:t>
            </w:r>
            <w:r w:rsidRPr="00707125">
              <w:rPr>
                <w:rFonts w:ascii="Times New Roman" w:hAnsi="Times New Roman" w:cs="Times New Roman"/>
              </w:rPr>
              <w:br/>
              <w:t>- Генеральный план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Карта градостроительного зонирования города Ярославля;</w:t>
            </w:r>
            <w:r w:rsidRPr="00707125">
              <w:rPr>
                <w:rFonts w:ascii="Times New Roman" w:hAnsi="Times New Roman" w:cs="Times New Roman"/>
              </w:rPr>
              <w:br/>
              <w:t>- Проект поселка на 1500 – 3000 жителей.</w:t>
            </w: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МДК.05.01 Организация и нормативно-правовое регулирование в сфере жилищно-коммунального хозяйства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 xml:space="preserve">МДК.05.02 Организация методики экономических расчетов по работам и услугам в сфере жилищно-коммунального хозяйства 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МДК.05.03 Организация работ по финансовому анализу и учету хозяйственной деятельности объектов жилищно-коммунального хозяйства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компьютер ,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ЖК-панель 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УП.05.01 Учебная практика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МДК.06.01 Теоретическое обучение по профессии Делопроизводитель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7125" w:rsidRPr="00707125" w:rsidTr="00707125">
        <w:tc>
          <w:tcPr>
            <w:tcW w:w="2297" w:type="dxa"/>
            <w:shd w:val="clear" w:color="auto" w:fill="auto"/>
          </w:tcPr>
          <w:p w:rsidR="00707125" w:rsidRPr="00707125" w:rsidRDefault="00707125" w:rsidP="0070712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УП.06.01 Учебная практика </w:t>
            </w:r>
          </w:p>
        </w:tc>
        <w:tc>
          <w:tcPr>
            <w:tcW w:w="7054" w:type="dxa"/>
            <w:shd w:val="clear" w:color="auto" w:fill="auto"/>
          </w:tcPr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 xml:space="preserve">: стол – 7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, стул – 14 шт., доска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шт., ЖК-панель – 1 шт.,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07125">
              <w:rPr>
                <w:rFonts w:ascii="Times New Roman" w:hAnsi="Times New Roman" w:cs="Times New Roman"/>
                <w:b/>
                <w:i/>
                <w:color w:val="000000"/>
              </w:rPr>
              <w:t>Компьютерный класс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707125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707125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– 15 шт.;  кресло компьютерное – 25 шт., доска, кондиционер.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70712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707125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lastRenderedPageBreak/>
              <w:t>Inkscape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707125">
              <w:rPr>
                <w:rFonts w:ascii="Times New Roman" w:hAnsi="Times New Roman" w:cs="Times New Roman"/>
                <w:color w:val="000000"/>
              </w:rPr>
              <w:t>);</w:t>
            </w:r>
            <w:r w:rsidRPr="007071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707125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:rsidR="00707125" w:rsidRPr="00707125" w:rsidRDefault="00707125" w:rsidP="00707125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707125">
              <w:rPr>
                <w:rFonts w:ascii="Times New Roman" w:hAnsi="Times New Roman" w:cs="Times New Roman"/>
                <w:color w:val="000000"/>
              </w:rPr>
              <w:t xml:space="preserve">http://www.virtulab.net/ (Виртуальная лаборатория </w:t>
            </w:r>
            <w:proofErr w:type="spellStart"/>
            <w:r w:rsidRPr="00707125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707125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экологии).</w:t>
            </w:r>
            <w:bookmarkStart w:id="0" w:name="_GoBack"/>
            <w:bookmarkEnd w:id="0"/>
          </w:p>
        </w:tc>
      </w:tr>
      <w:tr w:rsidR="00611096" w:rsidRPr="00707125" w:rsidTr="00707125">
        <w:tc>
          <w:tcPr>
            <w:tcW w:w="2297" w:type="dxa"/>
            <w:shd w:val="clear" w:color="auto" w:fill="auto"/>
          </w:tcPr>
          <w:p w:rsidR="00611096" w:rsidRPr="00121FCD" w:rsidRDefault="00611096" w:rsidP="006110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Самостоятельная работа студентов</w:t>
            </w:r>
          </w:p>
        </w:tc>
        <w:tc>
          <w:tcPr>
            <w:tcW w:w="7054" w:type="dxa"/>
            <w:shd w:val="clear" w:color="auto" w:fill="auto"/>
          </w:tcPr>
          <w:p w:rsidR="00611096" w:rsidRDefault="00611096" w:rsidP="00611096">
            <w:pPr>
              <w:spacing w:after="0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Информационно-библиотечный центр (библиотека, читальный зал с выходом</w:t>
            </w:r>
          </w:p>
          <w:p w:rsidR="00611096" w:rsidRPr="00634FAA" w:rsidRDefault="00611096" w:rsidP="00611096">
            <w:pPr>
              <w:spacing w:after="0"/>
              <w:ind w:left="127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в сеть Интернет)</w:t>
            </w:r>
          </w:p>
          <w:p w:rsidR="00611096" w:rsidRDefault="00611096" w:rsidP="00611096">
            <w:pPr>
              <w:spacing w:after="0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7E3E47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7E3E47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– 17 шт</w:t>
            </w:r>
            <w:r w:rsidRPr="00B21593">
              <w:rPr>
                <w:rFonts w:ascii="Times New Roman" w:hAnsi="Times New Roman" w:cs="Times New Roman"/>
                <w:color w:val="000000"/>
              </w:rPr>
              <w:t xml:space="preserve">.;  кресло компьютерное – 18 шт., </w:t>
            </w:r>
          </w:p>
          <w:p w:rsidR="00611096" w:rsidRDefault="00611096" w:rsidP="00611096">
            <w:pPr>
              <w:ind w:left="127"/>
              <w:rPr>
                <w:rFonts w:ascii="Times New Roman" w:hAnsi="Times New Roman" w:cs="Times New Roman"/>
                <w:color w:val="000000"/>
              </w:rPr>
            </w:pPr>
            <w:r w:rsidRPr="00B21593">
              <w:rPr>
                <w:rFonts w:ascii="Times New Roman" w:hAnsi="Times New Roman" w:cs="Times New Roman"/>
                <w:color w:val="000000"/>
              </w:rPr>
              <w:t>стул – 10 шт.;  диван – 2 шт., кондиционеры – 4 шт.</w:t>
            </w:r>
            <w:r w:rsidRPr="00274025">
              <w:rPr>
                <w:rFonts w:ascii="Times New Roman" w:hAnsi="Times New Roman" w:cs="Times New Roman"/>
                <w:color w:val="000000"/>
              </w:rPr>
              <w:br/>
            </w:r>
            <w:r w:rsidRPr="007E3E47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7E3E47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74025">
              <w:rPr>
                <w:rFonts w:ascii="Times New Roman" w:hAnsi="Times New Roman" w:cs="Times New Roman"/>
                <w:color w:val="000000"/>
              </w:rPr>
              <w:t>- персональный компьютер – 15 шт.</w:t>
            </w:r>
            <w:r w:rsidRPr="002740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2740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7402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74025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74025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74025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</w:t>
            </w:r>
            <w:r>
              <w:rPr>
                <w:rFonts w:ascii="Times New Roman" w:hAnsi="Times New Roman" w:cs="Times New Roman"/>
                <w:color w:val="000000"/>
              </w:rPr>
              <w:t>жке № 6-878-2018 от 09.01.2018)</w:t>
            </w:r>
          </w:p>
          <w:p w:rsidR="00611096" w:rsidRDefault="00611096" w:rsidP="00611096">
            <w:pPr>
              <w:spacing w:after="0"/>
              <w:ind w:left="127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611096" w:rsidRPr="00DF6E06" w:rsidRDefault="00611096" w:rsidP="00611096">
            <w:pPr>
              <w:ind w:left="1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Художественные альбомы.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Словари русского и иностранного языков, литература.</w:t>
            </w:r>
          </w:p>
        </w:tc>
      </w:tr>
    </w:tbl>
    <w:p w:rsidR="00C30097" w:rsidRDefault="00C30097"/>
    <w:sectPr w:rsidR="00C3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1B9"/>
    <w:multiLevelType w:val="hybridMultilevel"/>
    <w:tmpl w:val="2DF6BDA0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55BE"/>
    <w:multiLevelType w:val="hybridMultilevel"/>
    <w:tmpl w:val="4F0CE202"/>
    <w:lvl w:ilvl="0" w:tplc="120CD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5071D"/>
    <w:multiLevelType w:val="hybridMultilevel"/>
    <w:tmpl w:val="B0B0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750B"/>
    <w:multiLevelType w:val="hybridMultilevel"/>
    <w:tmpl w:val="0148A684"/>
    <w:lvl w:ilvl="0" w:tplc="6B0AC57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1A0729C3"/>
    <w:multiLevelType w:val="hybridMultilevel"/>
    <w:tmpl w:val="A080E7BA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22500578"/>
    <w:multiLevelType w:val="hybridMultilevel"/>
    <w:tmpl w:val="0AC69E5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0962"/>
    <w:multiLevelType w:val="hybridMultilevel"/>
    <w:tmpl w:val="311C7D0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31AE0DAB"/>
    <w:multiLevelType w:val="hybridMultilevel"/>
    <w:tmpl w:val="1276BDA2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361B7641"/>
    <w:multiLevelType w:val="hybridMultilevel"/>
    <w:tmpl w:val="B0B0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402D"/>
    <w:multiLevelType w:val="hybridMultilevel"/>
    <w:tmpl w:val="7CBA4C5E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0714"/>
    <w:multiLevelType w:val="hybridMultilevel"/>
    <w:tmpl w:val="7FE01160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50ED570D"/>
    <w:multiLevelType w:val="hybridMultilevel"/>
    <w:tmpl w:val="A4B8CC2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97662"/>
    <w:multiLevelType w:val="hybridMultilevel"/>
    <w:tmpl w:val="B0B0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440B"/>
    <w:multiLevelType w:val="hybridMultilevel"/>
    <w:tmpl w:val="2778A68E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735D08DA"/>
    <w:multiLevelType w:val="hybridMultilevel"/>
    <w:tmpl w:val="7BDE627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17B9"/>
    <w:multiLevelType w:val="hybridMultilevel"/>
    <w:tmpl w:val="B0B0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B004C"/>
    <w:multiLevelType w:val="hybridMultilevel"/>
    <w:tmpl w:val="B4FE284E"/>
    <w:lvl w:ilvl="0" w:tplc="5722065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7EEB4503"/>
    <w:multiLevelType w:val="hybridMultilevel"/>
    <w:tmpl w:val="9DE4A19A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14"/>
  </w:num>
  <w:num w:numId="6">
    <w:abstractNumId w:val="6"/>
  </w:num>
  <w:num w:numId="7">
    <w:abstractNumId w:val="16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  <w:num w:numId="15">
    <w:abstractNumId w:val="4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69"/>
    <w:rsid w:val="00611096"/>
    <w:rsid w:val="00707125"/>
    <w:rsid w:val="00C30097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27D0-F4FD-4BAE-9E79-65B62F0C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2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07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7125"/>
  </w:style>
  <w:style w:type="table" w:styleId="a3">
    <w:name w:val="Table Grid"/>
    <w:basedOn w:val="a1"/>
    <w:uiPriority w:val="39"/>
    <w:rsid w:val="007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7125"/>
    <w:rPr>
      <w:b/>
      <w:bCs/>
    </w:rPr>
  </w:style>
  <w:style w:type="paragraph" w:styleId="a6">
    <w:name w:val="List Paragraph"/>
    <w:basedOn w:val="a"/>
    <w:uiPriority w:val="34"/>
    <w:qFormat/>
    <w:rsid w:val="00707125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125"/>
  </w:style>
  <w:style w:type="paragraph" w:styleId="a9">
    <w:name w:val="footer"/>
    <w:basedOn w:val="a"/>
    <w:link w:val="aa"/>
    <w:uiPriority w:val="99"/>
    <w:unhideWhenUsed/>
    <w:rsid w:val="0070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9198</Words>
  <Characters>52430</Characters>
  <Application>Microsoft Office Word</Application>
  <DocSecurity>0</DocSecurity>
  <Lines>436</Lines>
  <Paragraphs>123</Paragraphs>
  <ScaleCrop>false</ScaleCrop>
  <Company/>
  <LinksUpToDate>false</LinksUpToDate>
  <CharactersWithSpaces>61505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3</cp:revision>
  <dcterms:created xsi:type="dcterms:W3CDTF">2020-03-11T11:42:00Z</dcterms:created>
  <dcterms:modified xsi:type="dcterms:W3CDTF">2020-03-11T11:45:00Z</dcterms:modified>
</cp:coreProperties>
</file>