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6A" w:rsidRDefault="004C686A" w:rsidP="004C686A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</w:t>
      </w:r>
    </w:p>
    <w:p w:rsidR="004C686A" w:rsidRDefault="004C686A" w:rsidP="004C68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«</w:t>
      </w:r>
      <w:r w:rsidR="00893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7054"/>
      </w:tblGrid>
      <w:tr w:rsidR="004C686A" w:rsidRPr="004C686A" w:rsidTr="004C686A">
        <w:tc>
          <w:tcPr>
            <w:tcW w:w="2297" w:type="dxa"/>
            <w:shd w:val="clear" w:color="000000" w:fill="auto"/>
            <w:hideMark/>
          </w:tcPr>
          <w:p w:rsidR="004C686A" w:rsidRPr="004C686A" w:rsidRDefault="004C686A" w:rsidP="004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054" w:type="dxa"/>
            <w:shd w:val="clear" w:color="000000" w:fill="auto"/>
            <w:hideMark/>
          </w:tcPr>
          <w:p w:rsidR="004C686A" w:rsidRDefault="004C686A" w:rsidP="004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686A" w:rsidRDefault="004C686A" w:rsidP="004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686A" w:rsidRPr="004C686A" w:rsidRDefault="004C686A" w:rsidP="004C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4C686A" w:rsidRPr="004C686A" w:rsidTr="004C686A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ОУД.01 Русский язык и литература 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tcBorders>
              <w:bottom w:val="nil"/>
            </w:tcBorders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стол – 48 шт.; стул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- колонки – 2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кондиционер.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54" w:type="dxa"/>
            <w:tcBorders>
              <w:top w:val="nil"/>
            </w:tcBorders>
            <w:shd w:val="clear" w:color="auto" w:fill="auto"/>
          </w:tcPr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Комплект портретов писателей, поэтов.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ОУД.02 Иностранный язык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11 шт.; стул – 19 шт.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</w:t>
            </w:r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ОУД.03 Математика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13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пособия: </w:t>
            </w:r>
            <w:r w:rsidRPr="004C686A">
              <w:rPr>
                <w:rFonts w:ascii="Times New Roman" w:hAnsi="Times New Roman" w:cs="Times New Roman"/>
                <w:color w:val="000000"/>
              </w:rPr>
              <w:t>комплект чертежного оборудования и приспособлений (метр деревянный, треугольник деревянный – 2 шт., транспортир, циркуль)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ОУД.04 История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истории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- колонки – 2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; кондиционер.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(карты, стенды):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Политическая карта Российской Федерации- 1 шт.,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4C686A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– начале XX столетия – 1 шт.</w:t>
            </w:r>
          </w:p>
          <w:p w:rsidR="004C686A" w:rsidRPr="004C686A" w:rsidRDefault="004C686A" w:rsidP="004C686A">
            <w:pPr>
              <w:spacing w:after="0" w:line="259" w:lineRule="auto"/>
              <w:rPr>
                <w:i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i/>
                <w:color w:val="000000" w:themeColor="text1"/>
              </w:rPr>
              <w:t>Стенды:</w:t>
            </w:r>
            <w:r w:rsidRPr="004C686A">
              <w:rPr>
                <w:i/>
                <w:color w:val="000000" w:themeColor="text1"/>
              </w:rPr>
              <w:t xml:space="preserve">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История: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Семь чудес света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Династия Рюриковичей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Цари и императоры из династии Романовых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ОУД.05 Физическая культура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Средства обучения: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- Фитбол – 11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Тренажер: диск гимнастический.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ОУД.06 Основы безопасности жизнедеятельности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17 шт.; стул – 47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- тренажер «Максим III – 01» («Максим III»)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учебная граната -1 шт.;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</w:rPr>
              <w:t>-  учебный автомат Калашникова АКМ (ВПО-911</w:t>
            </w:r>
            <w:proofErr w:type="gramStart"/>
            <w:r w:rsidRPr="004C686A">
              <w:rPr>
                <w:rFonts w:ascii="Times New Roman" w:hAnsi="Times New Roman" w:cs="Times New Roman"/>
              </w:rPr>
              <w:t>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</w:t>
            </w:r>
            <w:proofErr w:type="gramEnd"/>
            <w:r w:rsidRPr="004C686A">
              <w:rPr>
                <w:rFonts w:ascii="Times New Roman" w:hAnsi="Times New Roman" w:cs="Times New Roman"/>
                <w:i/>
                <w:color w:val="000000"/>
              </w:rPr>
              <w:t>-наглядные пособия (плакаты):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отравлении, отморожении, перегревании;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молнией.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ОУД.07 Информатика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информатики.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мебель: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 стол</w:t>
            </w:r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15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шт.;кресло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компьютерное – 25 шт., доска,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 кондиционер.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общедоступные лабораторные работы по: химии, биологии, физике, экологии)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86A">
              <w:rPr>
                <w:rFonts w:ascii="Times New Roman" w:hAnsi="Times New Roman" w:cs="Times New Roman"/>
                <w:i/>
              </w:rPr>
              <w:t>Стенды: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Информатика:</w:t>
            </w:r>
          </w:p>
          <w:p w:rsidR="004C686A" w:rsidRPr="004C686A" w:rsidRDefault="004C686A" w:rsidP="004C686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Компьютер и информация</w:t>
            </w:r>
          </w:p>
          <w:p w:rsidR="004C686A" w:rsidRPr="004C686A" w:rsidRDefault="004C686A" w:rsidP="004C686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Архитектура ПК: устройство ввода-вывода</w:t>
            </w:r>
          </w:p>
          <w:p w:rsidR="004C686A" w:rsidRPr="004C686A" w:rsidRDefault="004C686A" w:rsidP="004C686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686A">
              <w:rPr>
                <w:rFonts w:ascii="Times New Roman" w:hAnsi="Times New Roman" w:cs="Times New Roman"/>
              </w:rPr>
              <w:t>Компьютор</w:t>
            </w:r>
            <w:proofErr w:type="spellEnd"/>
            <w:r w:rsidRPr="004C686A">
              <w:rPr>
                <w:rFonts w:ascii="Times New Roman" w:hAnsi="Times New Roman" w:cs="Times New Roman"/>
              </w:rPr>
              <w:t xml:space="preserve"> и безопасность</w:t>
            </w:r>
          </w:p>
          <w:p w:rsidR="004C686A" w:rsidRPr="004C686A" w:rsidRDefault="004C686A" w:rsidP="004C686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Законы логики</w:t>
            </w:r>
          </w:p>
          <w:p w:rsidR="004C686A" w:rsidRPr="004C686A" w:rsidRDefault="004C686A" w:rsidP="004C686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Единицы измерения информации</w:t>
            </w:r>
          </w:p>
          <w:p w:rsidR="004C686A" w:rsidRPr="004C686A" w:rsidRDefault="004C686A" w:rsidP="004C686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Подготовка текстовых документов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ОУД.11 Обществознание 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дисциплин права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- колонки – 2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; кондиционер.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686A">
              <w:rPr>
                <w:rFonts w:ascii="Times New Roman" w:hAnsi="Times New Roman" w:cs="Times New Roman"/>
                <w:i/>
              </w:rPr>
              <w:t>Стенды: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 xml:space="preserve">         Обществознание:</w:t>
            </w:r>
          </w:p>
          <w:p w:rsidR="004C686A" w:rsidRPr="004C686A" w:rsidRDefault="004C686A" w:rsidP="004C686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Подходы   к понятию ПОЛИТИКА</w:t>
            </w:r>
          </w:p>
          <w:p w:rsidR="004C686A" w:rsidRPr="004C686A" w:rsidRDefault="004C686A" w:rsidP="004C686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Человек познает мир</w:t>
            </w:r>
          </w:p>
          <w:p w:rsidR="004C686A" w:rsidRPr="004C686A" w:rsidRDefault="004C686A" w:rsidP="004C686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Органы государственной власти Российской Федерации</w:t>
            </w:r>
          </w:p>
          <w:p w:rsidR="004C686A" w:rsidRPr="004C686A" w:rsidRDefault="004C686A" w:rsidP="004C686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 xml:space="preserve">Законодательная, исполнительная и судебная власть </w:t>
            </w:r>
            <w:proofErr w:type="spellStart"/>
            <w:r w:rsidRPr="004C686A">
              <w:rPr>
                <w:rFonts w:ascii="Times New Roman" w:hAnsi="Times New Roman" w:cs="Times New Roman"/>
              </w:rPr>
              <w:t>вРоссийской</w:t>
            </w:r>
            <w:proofErr w:type="spellEnd"/>
            <w:r w:rsidRPr="004C686A">
              <w:rPr>
                <w:rFonts w:ascii="Times New Roman" w:hAnsi="Times New Roman" w:cs="Times New Roman"/>
              </w:rPr>
              <w:t xml:space="preserve"> Федерации</w:t>
            </w:r>
          </w:p>
          <w:p w:rsidR="004C686A" w:rsidRPr="004C686A" w:rsidRDefault="004C686A" w:rsidP="004C686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Федеральное собрание Российской Федерации</w:t>
            </w:r>
          </w:p>
          <w:p w:rsidR="004C686A" w:rsidRPr="004C686A" w:rsidRDefault="004C686A" w:rsidP="004C686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Образование политических партий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ОУД.12 Экономика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lastRenderedPageBreak/>
              <w:t>Учебно-наглядные пособия: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Политическая карта мира 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Стенды: Экономика:</w:t>
            </w:r>
          </w:p>
          <w:p w:rsidR="004C686A" w:rsidRPr="004C686A" w:rsidRDefault="004C686A" w:rsidP="004C686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Экономика</w:t>
            </w:r>
          </w:p>
          <w:p w:rsidR="004C686A" w:rsidRPr="004C686A" w:rsidRDefault="004C686A" w:rsidP="004C686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Макроэкономика</w:t>
            </w:r>
          </w:p>
          <w:p w:rsidR="004C686A" w:rsidRPr="004C686A" w:rsidRDefault="004C686A" w:rsidP="004C686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 xml:space="preserve">Товар, </w:t>
            </w:r>
            <w:proofErr w:type="spellStart"/>
            <w:r w:rsidRPr="004C686A">
              <w:rPr>
                <w:rFonts w:ascii="Times New Roman" w:hAnsi="Times New Roman" w:cs="Times New Roman"/>
              </w:rPr>
              <w:t>свойста</w:t>
            </w:r>
            <w:proofErr w:type="spellEnd"/>
            <w:r w:rsidRPr="004C686A">
              <w:rPr>
                <w:rFonts w:ascii="Times New Roman" w:hAnsi="Times New Roman" w:cs="Times New Roman"/>
              </w:rPr>
              <w:t xml:space="preserve"> товара, деньги</w:t>
            </w:r>
          </w:p>
          <w:p w:rsidR="004C686A" w:rsidRPr="004C686A" w:rsidRDefault="004C686A" w:rsidP="004C686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Функции экономической теории</w:t>
            </w:r>
          </w:p>
          <w:p w:rsidR="004C686A" w:rsidRPr="004C686A" w:rsidRDefault="004C686A" w:rsidP="004C686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Рынок, типы границ рынка</w:t>
            </w:r>
          </w:p>
          <w:p w:rsidR="004C686A" w:rsidRPr="004C686A" w:rsidRDefault="004C686A" w:rsidP="004C686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 xml:space="preserve">Концепция строения рыночных структур (по </w:t>
            </w:r>
            <w:proofErr w:type="spellStart"/>
            <w:r w:rsidRPr="004C686A">
              <w:rPr>
                <w:rFonts w:ascii="Times New Roman" w:hAnsi="Times New Roman" w:cs="Times New Roman"/>
              </w:rPr>
              <w:t>Штакельбекеру</w:t>
            </w:r>
            <w:proofErr w:type="spellEnd"/>
            <w:r w:rsidRPr="004C686A">
              <w:rPr>
                <w:rFonts w:ascii="Times New Roman" w:hAnsi="Times New Roman" w:cs="Times New Roman"/>
              </w:rPr>
              <w:t>); Основные типы структур рынка (</w:t>
            </w:r>
            <w:proofErr w:type="spellStart"/>
            <w:r w:rsidRPr="004C686A">
              <w:rPr>
                <w:rFonts w:ascii="Times New Roman" w:hAnsi="Times New Roman" w:cs="Times New Roman"/>
              </w:rPr>
              <w:t>Шерер</w:t>
            </w:r>
            <w:proofErr w:type="spellEnd"/>
            <w:r w:rsidRPr="004C686A">
              <w:rPr>
                <w:rFonts w:ascii="Times New Roman" w:hAnsi="Times New Roman" w:cs="Times New Roman"/>
              </w:rPr>
              <w:t xml:space="preserve"> и Росс)</w:t>
            </w:r>
          </w:p>
        </w:tc>
      </w:tr>
      <w:tr w:rsidR="004C686A" w:rsidRPr="004C686A" w:rsidTr="004C686A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ОУД.13 Право 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Актовый зал,  кабинет дисциплин права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</w:tc>
      </w:tr>
      <w:tr w:rsidR="004C686A" w:rsidRPr="004C686A" w:rsidTr="004C686A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ОУД.14 Естествознание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tcBorders>
              <w:bottom w:val="nil"/>
            </w:tcBorders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Аудитория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Специализированная мебель:  стол – 14 шт.;  стул – 27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FF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4C686A" w:rsidRPr="004C686A" w:rsidTr="004F45E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 xml:space="preserve">Физика: 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тарелка вакуумная со звонком;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источник постоянного и переменного напряжения;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секундомер электронный;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демонстрационный жидкостной;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штатив универсальный;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динамометр демонстрационный (пара);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комплект тележек легко подвижных;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камертоны на резонирующих ящиках;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сосуды сообщающиеся;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амперметр лабораторный – 2 шт.;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вольтметр лабораторный– 3 шт.;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набор реостатов ползунковых с роликовыми контактами;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магазин сопротивлений;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палочка из стекла, палочка из эбонита;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маятник электростатический для обнаружения электрических зарядов и демонстрации взаимодействия одноименных и разноименных зарядов;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прибор для демонстрации обтекания тел ПОТ-10Ом.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весы технические с разновесами;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для лабораторного практикума по оптике;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механике;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электричеству;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калориметр с набором калориметрических тел;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термометр лабораторный- 5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</w:t>
                  </w:r>
                  <w:proofErr w:type="spellEnd"/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плакаты:</w:t>
                  </w:r>
                </w:p>
              </w:tc>
            </w:tr>
            <w:tr w:rsidR="004C686A" w:rsidRPr="004C686A" w:rsidTr="004F45E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Физика: </w:t>
                  </w:r>
                </w:p>
                <w:p w:rsidR="004C686A" w:rsidRPr="004C686A" w:rsidRDefault="004C686A" w:rsidP="004C686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Электрические заряды</w:t>
                  </w:r>
                </w:p>
                <w:p w:rsidR="004C686A" w:rsidRPr="004C686A" w:rsidRDefault="004C686A" w:rsidP="004C686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Потенциал, разность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потерциалов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4C686A" w:rsidRPr="004C686A" w:rsidRDefault="004C686A" w:rsidP="004C686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Диэлектрики в электрическом поле</w:t>
                  </w:r>
                </w:p>
                <w:p w:rsidR="004C686A" w:rsidRPr="004C686A" w:rsidRDefault="004C686A" w:rsidP="004C686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Электроемкость</w:t>
                  </w:r>
                </w:p>
                <w:p w:rsidR="004C686A" w:rsidRPr="004C686A" w:rsidRDefault="004C686A" w:rsidP="004C686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Постоянный электрический ток</w:t>
                  </w:r>
                </w:p>
                <w:p w:rsidR="004C686A" w:rsidRPr="004C686A" w:rsidRDefault="004C686A" w:rsidP="004C686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Магнитное поле тока</w:t>
                  </w:r>
                </w:p>
                <w:p w:rsidR="004C686A" w:rsidRPr="004C686A" w:rsidRDefault="004C686A" w:rsidP="004C686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физических исследований</w:t>
                  </w:r>
                </w:p>
              </w:tc>
            </w:tr>
          </w:tbl>
          <w:p w:rsidR="004C686A" w:rsidRPr="004C686A" w:rsidRDefault="004C686A" w:rsidP="004C686A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C686A" w:rsidRPr="004C686A" w:rsidRDefault="004C686A" w:rsidP="004C686A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Биология</w:t>
            </w:r>
            <w:r w:rsidRPr="004C68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  <w:p w:rsidR="004C686A" w:rsidRPr="004C686A" w:rsidRDefault="004C686A" w:rsidP="004C686A">
            <w:pPr>
              <w:numPr>
                <w:ilvl w:val="0"/>
                <w:numId w:val="6"/>
              </w:numPr>
              <w:tabs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аппликация «Дигидридное скрещивание»</w:t>
            </w:r>
            <w:r w:rsidRPr="004C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4C686A" w:rsidRPr="004C686A" w:rsidRDefault="004C686A" w:rsidP="004C686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–аппликация «Деление клетки. МИТОЗ и МИОЗ»</w:t>
            </w:r>
          </w:p>
          <w:p w:rsidR="004C686A" w:rsidRPr="004C686A" w:rsidRDefault="004C686A" w:rsidP="004C686A">
            <w:pPr>
              <w:numPr>
                <w:ilvl w:val="0"/>
                <w:numId w:val="6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color w:val="000000"/>
                <w:lang w:eastAsia="ru-RU"/>
              </w:rPr>
              <w:t>решетка Пеннета;</w:t>
            </w:r>
          </w:p>
          <w:p w:rsidR="004C686A" w:rsidRPr="004C686A" w:rsidRDefault="004C686A" w:rsidP="004C686A">
            <w:pPr>
              <w:numPr>
                <w:ilvl w:val="0"/>
                <w:numId w:val="6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черепа из пластика;</w:t>
            </w:r>
          </w:p>
          <w:p w:rsidR="004C686A" w:rsidRPr="004C686A" w:rsidRDefault="004C686A" w:rsidP="004C686A">
            <w:pPr>
              <w:numPr>
                <w:ilvl w:val="0"/>
                <w:numId w:val="6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лупа -4 </w:t>
            </w:r>
            <w:proofErr w:type="spellStart"/>
            <w:r w:rsidRPr="004C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C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C686A" w:rsidRPr="004C686A" w:rsidRDefault="004C686A" w:rsidP="004C686A">
            <w:pPr>
              <w:numPr>
                <w:ilvl w:val="0"/>
                <w:numId w:val="6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 </w:t>
            </w:r>
          </w:p>
          <w:p w:rsidR="004C686A" w:rsidRPr="004C686A" w:rsidRDefault="004C686A" w:rsidP="004C686A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</w:pPr>
            <w:r w:rsidRPr="004C686A">
              <w:rPr>
                <w:rFonts w:ascii="Times New Roman" w:eastAsia="Symbol" w:hAnsi="Times New Roman" w:cs="Times New Roman"/>
                <w:i/>
                <w:lang w:eastAsia="ru-RU"/>
              </w:rPr>
              <w:t>стенды</w:t>
            </w:r>
            <w:r w:rsidRPr="004C686A">
              <w:rPr>
                <w:rFonts w:ascii="Times New Roman" w:eastAsia="Symbol" w:hAnsi="Times New Roman" w:cs="Times New Roman"/>
                <w:lang w:eastAsia="ru-RU"/>
              </w:rPr>
              <w:t>:</w:t>
            </w:r>
            <w:r w:rsidRPr="004C686A">
              <w:t xml:space="preserve"> </w:t>
            </w:r>
          </w:p>
          <w:p w:rsidR="004C686A" w:rsidRPr="004C686A" w:rsidRDefault="004C686A" w:rsidP="004C686A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lang w:eastAsia="ru-RU"/>
              </w:rPr>
              <w:t>Биология:</w:t>
            </w:r>
          </w:p>
          <w:p w:rsidR="004C686A" w:rsidRPr="004C686A" w:rsidRDefault="004C686A" w:rsidP="004C686A">
            <w:pPr>
              <w:numPr>
                <w:ilvl w:val="0"/>
                <w:numId w:val="12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lang w:eastAsia="ru-RU"/>
              </w:rPr>
              <w:t>Группы крови человека</w:t>
            </w:r>
          </w:p>
          <w:p w:rsidR="004C686A" w:rsidRPr="004C686A" w:rsidRDefault="004C686A" w:rsidP="004C686A">
            <w:pPr>
              <w:numPr>
                <w:ilvl w:val="0"/>
                <w:numId w:val="12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lang w:eastAsia="ru-RU"/>
              </w:rPr>
              <w:t>Скелет. Строение, состав и строение костей.</w:t>
            </w:r>
          </w:p>
          <w:p w:rsidR="004C686A" w:rsidRPr="004C686A" w:rsidRDefault="004C686A" w:rsidP="004C686A">
            <w:pPr>
              <w:numPr>
                <w:ilvl w:val="0"/>
                <w:numId w:val="12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lang w:eastAsia="ru-RU"/>
              </w:rPr>
              <w:t>Дыхательная система</w:t>
            </w:r>
          </w:p>
          <w:p w:rsidR="004C686A" w:rsidRPr="004C686A" w:rsidRDefault="004C686A" w:rsidP="004C686A">
            <w:pPr>
              <w:numPr>
                <w:ilvl w:val="0"/>
                <w:numId w:val="12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lang w:eastAsia="ru-RU"/>
              </w:rPr>
              <w:t>Кровеносная система - малый круг.</w:t>
            </w:r>
          </w:p>
          <w:p w:rsidR="004C686A" w:rsidRPr="004C686A" w:rsidRDefault="004C686A" w:rsidP="004C686A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Symbol" w:hAnsi="Times New Roman" w:cs="Times New Roman"/>
                <w:lang w:eastAsia="ru-RU"/>
              </w:rPr>
            </w:pPr>
            <w:r w:rsidRPr="004C686A">
              <w:rPr>
                <w:rFonts w:ascii="Times New Roman" w:eastAsia="Symbol" w:hAnsi="Times New Roman" w:cs="Times New Roman"/>
                <w:lang w:eastAsia="ru-RU"/>
              </w:rPr>
              <w:t xml:space="preserve">            Биология: Стадии митоза</w:t>
            </w:r>
          </w:p>
          <w:p w:rsidR="004C686A" w:rsidRPr="004C686A" w:rsidRDefault="004C686A" w:rsidP="004C686A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4C686A" w:rsidRPr="004C686A" w:rsidTr="004F45E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Химия: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Шкаф (вытяжной) ШВ 1/02 рабочая поверхность керамика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моделей атомов для составления моделей молекул лабораторный;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посуда: колба коническая -15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пробирки разные- 180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воронки маленькие; универсальная индикаторная бумага 10х100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держатель для пробирок 3-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штатив лабораторный;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стеклянные ртутные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электроконтактные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типа ТПК- 5 </w:t>
                  </w:r>
                  <w:proofErr w:type="spellStart"/>
                  <w:proofErr w:type="gram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ртутные настенные -4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-2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сахарометр - 3 </w:t>
                  </w:r>
                  <w:proofErr w:type="spellStart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4C686A" w:rsidRPr="004C686A" w:rsidRDefault="004C686A" w:rsidP="004C6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4C68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весы лабораторные квадрантные ВЛКТ-160</w:t>
                  </w:r>
                </w:p>
              </w:tc>
            </w:tr>
          </w:tbl>
          <w:p w:rsidR="004C686A" w:rsidRPr="004C686A" w:rsidRDefault="004C686A" w:rsidP="004C6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 Плакаты: </w:t>
            </w:r>
          </w:p>
          <w:p w:rsidR="004C686A" w:rsidRPr="004C686A" w:rsidRDefault="004C686A" w:rsidP="004C686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Менделеева </w:t>
            </w:r>
          </w:p>
          <w:p w:rsidR="004C686A" w:rsidRPr="004C686A" w:rsidRDefault="004C686A" w:rsidP="004C686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растворимости.</w:t>
            </w:r>
          </w:p>
          <w:p w:rsidR="004C686A" w:rsidRPr="004C686A" w:rsidRDefault="004C686A" w:rsidP="004C686A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C686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</w:r>
            <w:r w:rsidRPr="004C686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</w:r>
            <w:r w:rsidRPr="004C68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4C68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</w:p>
          <w:p w:rsidR="004C686A" w:rsidRPr="004C686A" w:rsidRDefault="004C686A" w:rsidP="004C686A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Лаборатория технических средств обучения 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Специализированная мебель: стол – 13 шт., кресло компьютерное – 24 шт., доска, кондиционер.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персональный компьютер - 21шт.,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 оборудование для вебинаров – 1 комплект, ЖК-панель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>++ (свободно распространяемое ПО);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http://www.virtulab.net/ (Виртуальная лаборатория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4C686A">
              <w:rPr>
                <w:rFonts w:ascii="Times New Roman" w:hAnsi="Times New Roman" w:cs="Times New Roman"/>
                <w:b/>
                <w:i/>
              </w:rPr>
              <w:t>Учебно-наглядные пособия (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плакаты):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Физика: множители и приставки СИ;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Международная система единиц СИ;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Химия: Растворимость солей, кислот и оснований в воде.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ОУД.16 География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17 шт.; стул – 47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 w:themeColor="text1"/>
              </w:rPr>
              <w:t>- барометр;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компас;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курвиметр;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рулетка;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гигрометр;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физическая карта мира- 1 шт.;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глобус;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комплект портретов.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ОУД.17 Экология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Аудитория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стол – 17 шт.; стул – 47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ОУД.18 Астрономия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Специализированная мебель:  стол – 14 шт.;  стул – 27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FF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4C686A" w:rsidRPr="004C686A" w:rsidRDefault="004C686A" w:rsidP="004C686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глобус</w:t>
            </w:r>
          </w:p>
          <w:p w:rsidR="004C686A" w:rsidRPr="004C686A" w:rsidRDefault="004C686A" w:rsidP="004C686A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Солнечная система, демонстрационный плакат. 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ВУД.19 Индивидуальный проект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48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ОГСЭ.01 Основы философии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основ философии 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48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4C686A">
              <w:rPr>
                <w:rFonts w:ascii="Times New Roman" w:hAnsi="Times New Roman" w:cs="Times New Roman"/>
                <w:i/>
              </w:rPr>
              <w:t>Стенды:</w:t>
            </w:r>
            <w:r w:rsidRPr="004C686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4C686A">
              <w:rPr>
                <w:rFonts w:ascii="Times New Roman" w:hAnsi="Times New Roman" w:cs="Times New Roman"/>
              </w:rPr>
              <w:t xml:space="preserve">Основы философии: 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Основные вопросы философии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Основные разделы философии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Русская философия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Платон и Аристотель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Сократ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Философия нового времени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Бердяев Николай Александрович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Зигмунд Фрейд</w:t>
            </w:r>
          </w:p>
          <w:p w:rsidR="004C686A" w:rsidRPr="004C686A" w:rsidRDefault="004C686A" w:rsidP="004C686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C686A">
              <w:rPr>
                <w:rFonts w:ascii="Times New Roman" w:hAnsi="Times New Roman" w:cs="Times New Roman"/>
              </w:rPr>
              <w:t>Иммануил</w:t>
            </w:r>
            <w:proofErr w:type="spellEnd"/>
            <w:r w:rsidRPr="004C686A">
              <w:rPr>
                <w:rFonts w:ascii="Times New Roman" w:hAnsi="Times New Roman" w:cs="Times New Roman"/>
              </w:rPr>
              <w:t xml:space="preserve"> Кант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ОГСЭ.02 История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истории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48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4C686A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– начале XX столетия – 1 шт.</w:t>
            </w:r>
          </w:p>
          <w:p w:rsidR="004C686A" w:rsidRPr="004C686A" w:rsidRDefault="004C686A" w:rsidP="004C686A">
            <w:pPr>
              <w:spacing w:after="0" w:line="240" w:lineRule="auto"/>
            </w:pPr>
            <w:proofErr w:type="gramStart"/>
            <w:r w:rsidRPr="004C686A">
              <w:rPr>
                <w:rFonts w:ascii="Times New Roman" w:hAnsi="Times New Roman" w:cs="Times New Roman"/>
                <w:i/>
              </w:rPr>
              <w:t>Стенды:</w:t>
            </w:r>
            <w:r w:rsidRPr="004C686A">
              <w:t xml:space="preserve">  </w:t>
            </w:r>
            <w:r w:rsidRPr="004C686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C686A">
              <w:rPr>
                <w:rFonts w:ascii="Times New Roman" w:hAnsi="Times New Roman" w:cs="Times New Roman"/>
              </w:rPr>
              <w:t>История:</w:t>
            </w:r>
          </w:p>
          <w:p w:rsidR="004C686A" w:rsidRPr="004C686A" w:rsidRDefault="004C686A" w:rsidP="004C68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Семь чудес света</w:t>
            </w:r>
          </w:p>
          <w:p w:rsidR="004C686A" w:rsidRPr="004C686A" w:rsidRDefault="004C686A" w:rsidP="004C68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Династия Рюриковичей</w:t>
            </w:r>
          </w:p>
          <w:p w:rsidR="004C686A" w:rsidRPr="004C686A" w:rsidRDefault="004C686A" w:rsidP="004C686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686A">
              <w:rPr>
                <w:rFonts w:ascii="Times New Roman" w:hAnsi="Times New Roman" w:cs="Times New Roman"/>
              </w:rPr>
              <w:t>Цари и императоры из династии Романовых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ОГСЭ.03 Иностранный язык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11 шт.; стул – 19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обеспечение::</w:t>
            </w:r>
            <w:proofErr w:type="gramEnd"/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ОГСЭ.04 Физическая культура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  <w:r w:rsidRPr="004C686A">
              <w:rPr>
                <w:rFonts w:ascii="Times New Roman" w:hAnsi="Times New Roman" w:cs="Times New Roman"/>
                <w:color w:val="000000"/>
              </w:rPr>
              <w:t>- Тренажер: диск гимнастический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ОГСЭ.05 (В) Основы социологии и политологии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Кабинет дисциплин права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48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ОГСЭ.06 (В) Русский язык и культура речи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48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ОГСЭ.07 (В) Мировая художественная культура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ЕН.01 Математика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13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 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</w:t>
            </w:r>
            <w:proofErr w:type="spellStart"/>
            <w:proofErr w:type="gram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пособия:</w:t>
            </w:r>
            <w:r w:rsidRPr="004C686A">
              <w:rPr>
                <w:rFonts w:ascii="Times New Roman" w:hAnsi="Times New Roman" w:cs="Times New Roman"/>
                <w:color w:val="000000"/>
              </w:rPr>
              <w:t>комплект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чертежного оборудования и приспособлений (метр деревянный, треугольник деревянный – 2 шт., транспортир, циркуль 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ЕН.02 Информатика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информатики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15 шт.; кресло компьютерное – 25 шт., доска, кондиционер.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</w:t>
            </w: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ЕН.03(В) Логика и теория аргументации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профессиональных дисциплин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стол – 16 шт., стул – 32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персональный компьютер – 1 шт., ЖК-панель – 1 шт., 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ОПД.01 Теория государства и права 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теории государства и права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14 шт., стул – 27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обучения: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Ноутбук – 1 шт., ЖК-панель – 1 шт.,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 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ОПД.02 Конституционное право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конституционного и административного права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стол – 14 шт., стул – 27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ноутбук – 1 шт., ЖК-панель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ОПД.03 Административное право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конституционного и административного права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14 шт., стул – 27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ноутбук – 1 шт., ЖК-панель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ОПД.04 Основы экологического права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основ экологического права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16 шт., стул – 32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персональный компьютер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ЖК-панель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ОПД.05 Трудовое право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трудового права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16 шт., стул – 32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персональный компьютер – 1 шт., ЖК-панель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ОПД.06 Гражданское право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гражданского, семейного права и гражданского процесса.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14 шт., стул – 27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</w:t>
            </w:r>
            <w:r w:rsidRPr="004C686A">
              <w:rPr>
                <w:rFonts w:ascii="Times New Roman" w:hAnsi="Times New Roman" w:cs="Times New Roman"/>
                <w:color w:val="000000"/>
              </w:rPr>
              <w:t>: Ноутбук – 1 шт., ЖК-панель – 1 шт., 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ОПД.07 Семейное право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гражданского, семейного права и гражданского процесса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Специализированная мебель: стол – 14 шт., стул – 27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ноутбук – 1 шт., ЖК-панель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ОПД.08 Гражданский процесс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гражданского, семейного права и гражданского процесса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14 шт., стул – 27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ноутбук – 1 шт., ЖК-панель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ОПД.09 Страховое дело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профессиональных дисциплин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16 шт., стул – 32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персональный компьютер – 1 шт., ЖК-панель – 1 шт., 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ОПД.10 Статистика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13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ОПД.11 Экономика организации 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менеджмента и экономики организации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 стол – 29 шт.; стул – 57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ОПД.12 Менеджмент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менеджмента и экономики организации.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: стол – 29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57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ОПД.13 Документационное обеспечение управления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менеджмента и экономики организации.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Специализированная мебель: стол – 29 шт.; стул – 57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Компьютерный класс:</w:t>
            </w:r>
            <w:r w:rsidRPr="004C6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Специализированная 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мебель:  стол</w:t>
            </w:r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– 12 шт.;  стул – 26 шт., доска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моноблок – 16 шт.;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проектор – 1 шт.;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экран – 1 шт.;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колонки – 2 шт.;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686A">
              <w:rPr>
                <w:rFonts w:ascii="Times New Roman" w:hAnsi="Times New Roman" w:cs="Times New Roman"/>
                <w:color w:val="000000" w:themeColor="text1"/>
              </w:rPr>
              <w:t>- веб-камера – 1 шт.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OfficeProPlus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2016 (Акт на передачу прав № 18359 от 14.11.2017);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Облачные сервисы;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Основные этапы эволюции ИТ;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Облака: частные, публичные, хостинг;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Описание постановки задачи;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Понятие данных, информации, знаний;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История гипертекста (наши дни);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Каскадная модель;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Спиральная модель;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- Винер </w:t>
            </w:r>
            <w:proofErr w:type="spellStart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- Классификации ИС по функциональному признаку с учетом уровней управления и уровней классификации персонала;</w:t>
            </w:r>
          </w:p>
          <w:p w:rsidR="004C686A" w:rsidRPr="004C686A" w:rsidRDefault="004C686A" w:rsidP="004C68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- Процесс нормализации 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ОПД.14 Информационные технологии в профессиональной деятельности 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информационных технологий в профессиональной деятельности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 стол – 15 шт.; кресло компьютерное – 25 шт., доска, кондиционер.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Dia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ОПД.15 Безопасность жизнедеятельности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 стол</w:t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– 17 шт.; стул – 47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Демонстрационное оборудование: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тренажер «Максим III – 01» («Максим III»)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- учебный автомат Калашникова АКМ (ВПО-911) 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 – 1 шт.;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 – 1 шт.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МДК.01.01 Право социального обеспечения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права социального обеспечения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14 шт., стул – 27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4C686A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4C686A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ноутбук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ЖК-панель – 1 шт., 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МДК.01.02 Психология социально-правовой деятельности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профессиональных дисциплин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16 шт., стул – 32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персональный компьютер – 1 шт., ЖК-панель – 1 шт., </w:t>
            </w:r>
          </w:p>
          <w:p w:rsidR="004C686A" w:rsidRPr="004C686A" w:rsidRDefault="004C686A" w:rsidP="004C686A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 xml:space="preserve">УП.01.01 Учебная практика </w:t>
            </w: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права социального обеспечения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4C686A">
              <w:rPr>
                <w:rFonts w:ascii="Times New Roman" w:hAnsi="Times New Roman" w:cs="Times New Roman"/>
                <w:color w:val="000000"/>
              </w:rPr>
              <w:t>: стол – 14 шт., стул – 27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</w:t>
            </w:r>
            <w:r w:rsidRPr="004C686A">
              <w:rPr>
                <w:rFonts w:ascii="Times New Roman" w:hAnsi="Times New Roman" w:cs="Times New Roman"/>
                <w:color w:val="000000"/>
              </w:rPr>
              <w:t>: ноутбук – 1 шт., ЖК-панель – 1 шт., 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4C686A" w:rsidRPr="004C686A" w:rsidTr="004C686A">
        <w:tc>
          <w:tcPr>
            <w:tcW w:w="2297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МДК.02.01 Организация работы органов Пенсионного фонда Российской Федерации, органов и учреждений социальной защиты населения</w:t>
            </w:r>
          </w:p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54" w:type="dxa"/>
            <w:shd w:val="clear" w:color="auto" w:fill="auto"/>
          </w:tcPr>
          <w:p w:rsidR="004C686A" w:rsidRPr="004C686A" w:rsidRDefault="004C686A" w:rsidP="004C686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t>Кабинет профессиональных дисциплин</w:t>
            </w:r>
            <w:r w:rsidRPr="004C686A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4C686A">
              <w:rPr>
                <w:rFonts w:ascii="Times New Roman" w:hAnsi="Times New Roman" w:cs="Times New Roman"/>
                <w:color w:val="000000"/>
              </w:rPr>
              <w:t xml:space="preserve"> Специализированная мебель: стол – 16 шт., стул – 32 шт.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обучения: персональный компьютер – 1 шт., ЖК-панель – 1 шт., оборудование для вебинаров – 1 комплект.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4C686A">
              <w:rPr>
                <w:rFonts w:ascii="Times New Roman" w:hAnsi="Times New Roman" w:cs="Times New Roman"/>
                <w:color w:val="000000"/>
              </w:rPr>
              <w:t>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4C686A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686A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4C686A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4C686A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4F2614" w:rsidRPr="004C686A" w:rsidTr="004C686A">
        <w:tc>
          <w:tcPr>
            <w:tcW w:w="2297" w:type="dxa"/>
            <w:shd w:val="clear" w:color="auto" w:fill="auto"/>
          </w:tcPr>
          <w:p w:rsidR="004F2614" w:rsidRPr="008C0246" w:rsidRDefault="004F2614" w:rsidP="004F2614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4C686A">
              <w:rPr>
                <w:rFonts w:ascii="Times New Roman" w:hAnsi="Times New Roman" w:cs="Times New Roman"/>
                <w:color w:val="000000"/>
              </w:rPr>
              <w:t>Самостоятельная работа студентов</w:t>
            </w:r>
          </w:p>
        </w:tc>
        <w:tc>
          <w:tcPr>
            <w:tcW w:w="7054" w:type="dxa"/>
            <w:shd w:val="clear" w:color="auto" w:fill="auto"/>
          </w:tcPr>
          <w:p w:rsidR="004F2614" w:rsidRPr="008C0246" w:rsidRDefault="004F2614" w:rsidP="004F2614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C024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Информационно-библиотечный центр (библиотека, читальный зал с выходом в сеть Интернет) </w:t>
            </w:r>
          </w:p>
          <w:p w:rsidR="004F2614" w:rsidRPr="008C0246" w:rsidRDefault="004F2614" w:rsidP="004F2614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0246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8C0246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</w:t>
            </w:r>
            <w:r w:rsidRPr="008C0246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образовательных учреждений);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СПС Консу</w:t>
            </w:r>
            <w:bookmarkStart w:id="0" w:name="_GoBack"/>
            <w:bookmarkEnd w:id="0"/>
            <w:r w:rsidRPr="008C0246">
              <w:rPr>
                <w:rFonts w:ascii="Times New Roman" w:hAnsi="Times New Roman" w:cs="Times New Roman"/>
                <w:color w:val="000000"/>
              </w:rPr>
              <w:t>льтантПлюс (Договор об информационной поддержке № 6-878-2018 от 09.01.2018)</w:t>
            </w:r>
          </w:p>
          <w:p w:rsidR="004F2614" w:rsidRPr="008C0246" w:rsidRDefault="004F2614" w:rsidP="004F2614">
            <w:pPr>
              <w:spacing w:after="0" w:line="25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4F2614" w:rsidRPr="008C0246" w:rsidRDefault="004F2614" w:rsidP="004F2614">
            <w:pPr>
              <w:spacing w:after="0" w:line="259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C0246"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 w:rsidRPr="008C0246"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литература.</w:t>
            </w:r>
          </w:p>
        </w:tc>
      </w:tr>
    </w:tbl>
    <w:p w:rsidR="005A16C1" w:rsidRDefault="005A16C1"/>
    <w:sectPr w:rsidR="005A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B9"/>
    <w:multiLevelType w:val="hybridMultilevel"/>
    <w:tmpl w:val="2DF6BDA0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55BE"/>
    <w:multiLevelType w:val="hybridMultilevel"/>
    <w:tmpl w:val="4F0CE202"/>
    <w:lvl w:ilvl="0" w:tplc="120CD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B5E0C"/>
    <w:multiLevelType w:val="hybridMultilevel"/>
    <w:tmpl w:val="0B0AF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9C3"/>
    <w:multiLevelType w:val="hybridMultilevel"/>
    <w:tmpl w:val="A080E7BA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1C564B8F"/>
    <w:multiLevelType w:val="hybridMultilevel"/>
    <w:tmpl w:val="96F2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18E"/>
    <w:multiLevelType w:val="hybridMultilevel"/>
    <w:tmpl w:val="498006F2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2EFA7758"/>
    <w:multiLevelType w:val="hybridMultilevel"/>
    <w:tmpl w:val="0B0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3606"/>
    <w:multiLevelType w:val="hybridMultilevel"/>
    <w:tmpl w:val="0B0AF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02D"/>
    <w:multiLevelType w:val="hybridMultilevel"/>
    <w:tmpl w:val="7CBA4C5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A0714"/>
    <w:multiLevelType w:val="hybridMultilevel"/>
    <w:tmpl w:val="7FE01160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 w15:restartNumberingAfterBreak="0">
    <w:nsid w:val="50ED570D"/>
    <w:multiLevelType w:val="hybridMultilevel"/>
    <w:tmpl w:val="A4B8CC2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2448F"/>
    <w:multiLevelType w:val="hybridMultilevel"/>
    <w:tmpl w:val="B1B4E7E6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5CBE1EE9"/>
    <w:multiLevelType w:val="hybridMultilevel"/>
    <w:tmpl w:val="0B0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04B64"/>
    <w:multiLevelType w:val="hybridMultilevel"/>
    <w:tmpl w:val="0B0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6D6E"/>
    <w:multiLevelType w:val="hybridMultilevel"/>
    <w:tmpl w:val="E7846E4E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07152"/>
    <w:multiLevelType w:val="hybridMultilevel"/>
    <w:tmpl w:val="4A343084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6" w15:restartNumberingAfterBreak="0">
    <w:nsid w:val="7EE74253"/>
    <w:multiLevelType w:val="hybridMultilevel"/>
    <w:tmpl w:val="0B0A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B4503"/>
    <w:multiLevelType w:val="hybridMultilevel"/>
    <w:tmpl w:val="9DE4A19A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B7D38"/>
    <w:multiLevelType w:val="hybridMultilevel"/>
    <w:tmpl w:val="0B0AF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18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  <w:num w:numId="16">
    <w:abstractNumId w:val="5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AF"/>
    <w:rsid w:val="004C686A"/>
    <w:rsid w:val="004F2614"/>
    <w:rsid w:val="005A16C1"/>
    <w:rsid w:val="007165AF"/>
    <w:rsid w:val="008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1CD85-F7CD-4C85-B3E4-B279ED6F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6A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4C6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86A"/>
  </w:style>
  <w:style w:type="table" w:styleId="a3">
    <w:name w:val="Table Grid"/>
    <w:basedOn w:val="a1"/>
    <w:uiPriority w:val="39"/>
    <w:rsid w:val="004C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C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86A"/>
    <w:rPr>
      <w:b/>
      <w:bCs/>
    </w:rPr>
  </w:style>
  <w:style w:type="paragraph" w:styleId="a6">
    <w:name w:val="List Paragraph"/>
    <w:basedOn w:val="a"/>
    <w:uiPriority w:val="34"/>
    <w:qFormat/>
    <w:rsid w:val="004C686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6285</Words>
  <Characters>35827</Characters>
  <Application>Microsoft Office Word</Application>
  <DocSecurity>0</DocSecurity>
  <Lines>298</Lines>
  <Paragraphs>84</Paragraphs>
  <ScaleCrop>false</ScaleCrop>
  <Company/>
  <LinksUpToDate>false</LinksUpToDate>
  <CharactersWithSpaces>42028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4</cp:revision>
  <dcterms:created xsi:type="dcterms:W3CDTF">2020-03-11T11:36:00Z</dcterms:created>
  <dcterms:modified xsi:type="dcterms:W3CDTF">2020-03-11T11:51:00Z</dcterms:modified>
</cp:coreProperties>
</file>